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2EBA" w14:textId="39F938E2" w:rsidR="00DE235D" w:rsidRPr="00EC3B85" w:rsidRDefault="00DE235D" w:rsidP="00DE235D">
      <w:pPr>
        <w:pStyle w:val="paragraph"/>
        <w:spacing w:before="0" w:beforeAutospacing="0" w:after="0" w:afterAutospacing="0"/>
        <w:jc w:val="center"/>
        <w:textAlignment w:val="baseline"/>
        <w:rPr>
          <w:rFonts w:ascii="Calibri" w:hAnsi="Calibri" w:cs="Calibri"/>
          <w:color w:val="4472C4" w:themeColor="accent1"/>
          <w:sz w:val="22"/>
          <w:szCs w:val="22"/>
        </w:rPr>
      </w:pPr>
      <w:r w:rsidRPr="00EC3B85">
        <w:rPr>
          <w:rStyle w:val="normaltextrun"/>
          <w:rFonts w:ascii="Calibri Light" w:hAnsi="Calibri Light" w:cs="Calibri Light"/>
          <w:b/>
          <w:bCs/>
          <w:color w:val="4472C4" w:themeColor="accent1"/>
          <w:sz w:val="56"/>
          <w:szCs w:val="56"/>
        </w:rPr>
        <w:t xml:space="preserve">Mental Health Update </w:t>
      </w:r>
      <w:r w:rsidR="00EC3B85" w:rsidRPr="00EC3B85">
        <w:rPr>
          <w:rStyle w:val="normaltextrun"/>
          <w:rFonts w:ascii="Calibri Light" w:hAnsi="Calibri Light" w:cs="Calibri Light"/>
          <w:b/>
          <w:bCs/>
          <w:color w:val="4472C4" w:themeColor="accent1"/>
          <w:sz w:val="56"/>
          <w:szCs w:val="56"/>
        </w:rPr>
        <w:t>January</w:t>
      </w:r>
      <w:r w:rsidRPr="00EC3B85">
        <w:rPr>
          <w:rStyle w:val="normaltextrun"/>
          <w:rFonts w:ascii="Calibri Light" w:hAnsi="Calibri Light" w:cs="Calibri Light"/>
          <w:b/>
          <w:bCs/>
          <w:color w:val="4472C4" w:themeColor="accent1"/>
          <w:sz w:val="56"/>
          <w:szCs w:val="56"/>
        </w:rPr>
        <w:t xml:space="preserve"> 2</w:t>
      </w:r>
      <w:r w:rsidR="00EC3B85" w:rsidRPr="00EC3B85">
        <w:rPr>
          <w:rStyle w:val="normaltextrun"/>
          <w:rFonts w:ascii="Calibri Light" w:hAnsi="Calibri Light" w:cs="Calibri Light"/>
          <w:b/>
          <w:bCs/>
          <w:color w:val="4472C4" w:themeColor="accent1"/>
          <w:sz w:val="56"/>
          <w:szCs w:val="56"/>
        </w:rPr>
        <w:t>4</w:t>
      </w:r>
    </w:p>
    <w:p w14:paraId="56F66A03" w14:textId="12E15D25" w:rsidR="00DE235D" w:rsidRDefault="00DE235D" w:rsidP="00DE235D">
      <w:pPr>
        <w:pStyle w:val="paragraph"/>
        <w:spacing w:before="0" w:beforeAutospacing="0" w:after="0" w:afterAutospacing="0"/>
        <w:jc w:val="center"/>
        <w:textAlignment w:val="baseline"/>
        <w:rPr>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120353C3" wp14:editId="7EA11C89">
            <wp:extent cx="731799"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449" cy="805184"/>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24B11737" wp14:editId="17AEB1A6">
            <wp:extent cx="1647825" cy="7340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847" cy="741168"/>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38D45560" wp14:editId="42A32A9A">
            <wp:extent cx="1419225" cy="617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563" cy="62146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44DC06C9" wp14:editId="5254EBA4">
            <wp:extent cx="5429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47725"/>
                    </a:xfrm>
                    <a:prstGeom prst="rect">
                      <a:avLst/>
                    </a:prstGeom>
                    <a:noFill/>
                    <a:ln>
                      <a:noFill/>
                    </a:ln>
                  </pic:spPr>
                </pic:pic>
              </a:graphicData>
            </a:graphic>
          </wp:inline>
        </w:drawing>
      </w:r>
    </w:p>
    <w:p w14:paraId="22049B4B" w14:textId="77777777" w:rsidR="00EC3B85" w:rsidRDefault="00EC3B85" w:rsidP="00DE235D">
      <w:pPr>
        <w:pStyle w:val="paragraph"/>
        <w:spacing w:before="0" w:beforeAutospacing="0" w:after="0" w:afterAutospacing="0"/>
        <w:jc w:val="center"/>
        <w:textAlignment w:val="baseline"/>
        <w:rPr>
          <w:rStyle w:val="normaltextrun"/>
          <w:rFonts w:ascii="Calibri" w:hAnsi="Calibri" w:cs="Calibri"/>
          <w:b/>
          <w:bCs/>
          <w:i/>
          <w:iCs/>
          <w:color w:val="538135" w:themeColor="accent6" w:themeShade="BF"/>
        </w:rPr>
      </w:pPr>
    </w:p>
    <w:p w14:paraId="464DEA21" w14:textId="25C64857" w:rsidR="00DE235D" w:rsidRPr="00EC3B85" w:rsidRDefault="00DE235D" w:rsidP="00DE235D">
      <w:pPr>
        <w:pStyle w:val="paragraph"/>
        <w:spacing w:before="0" w:beforeAutospacing="0" w:after="0" w:afterAutospacing="0"/>
        <w:jc w:val="center"/>
        <w:textAlignment w:val="baseline"/>
        <w:rPr>
          <w:rStyle w:val="normaltextrun"/>
          <w:rFonts w:ascii="Calibri" w:hAnsi="Calibri" w:cs="Calibri"/>
          <w:b/>
          <w:bCs/>
          <w:i/>
          <w:iCs/>
          <w:color w:val="4472C4" w:themeColor="accent1"/>
          <w:sz w:val="32"/>
          <w:szCs w:val="32"/>
        </w:rPr>
      </w:pPr>
      <w:r w:rsidRPr="00EC3B85">
        <w:rPr>
          <w:rStyle w:val="normaltextrun"/>
          <w:rFonts w:ascii="Calibri" w:hAnsi="Calibri" w:cs="Calibri"/>
          <w:b/>
          <w:bCs/>
          <w:i/>
          <w:iCs/>
          <w:color w:val="4472C4" w:themeColor="accent1"/>
          <w:sz w:val="32"/>
          <w:szCs w:val="32"/>
        </w:rPr>
        <w:t>Welcome to the Monthly Mental Health Update</w:t>
      </w:r>
    </w:p>
    <w:p w14:paraId="42D1FF02" w14:textId="77777777" w:rsidR="00EC3B85" w:rsidRPr="00EC3B85" w:rsidRDefault="00EC3B85" w:rsidP="00DE235D">
      <w:pPr>
        <w:pStyle w:val="paragraph"/>
        <w:spacing w:before="0" w:beforeAutospacing="0" w:after="0" w:afterAutospacing="0"/>
        <w:jc w:val="center"/>
        <w:textAlignment w:val="baseline"/>
        <w:rPr>
          <w:rFonts w:ascii="Calibri" w:hAnsi="Calibri" w:cs="Calibri"/>
          <w:i/>
          <w:iCs/>
          <w:color w:val="538135" w:themeColor="accent6" w:themeShade="BF"/>
          <w:sz w:val="32"/>
          <w:szCs w:val="32"/>
        </w:rPr>
      </w:pPr>
    </w:p>
    <w:p w14:paraId="361BC330" w14:textId="3FD5DA91" w:rsidR="00DE235D" w:rsidRPr="00EC3B85" w:rsidRDefault="00DE235D" w:rsidP="00DE235D">
      <w:pPr>
        <w:pStyle w:val="paragraph"/>
        <w:numPr>
          <w:ilvl w:val="0"/>
          <w:numId w:val="1"/>
        </w:numPr>
        <w:spacing w:before="0" w:beforeAutospacing="0" w:after="0" w:afterAutospacing="0"/>
        <w:ind w:left="0" w:firstLine="0"/>
        <w:jc w:val="both"/>
        <w:textAlignment w:val="baseline"/>
        <w:rPr>
          <w:rFonts w:ascii="Calibri" w:hAnsi="Calibri" w:cs="Calibri"/>
        </w:rPr>
      </w:pPr>
      <w:r w:rsidRPr="00EC3B85">
        <w:rPr>
          <w:rStyle w:val="normaltextrun"/>
          <w:rFonts w:ascii="Calibri" w:hAnsi="Calibri" w:cs="Calibri"/>
          <w:b/>
          <w:bCs/>
        </w:rPr>
        <w:t>What is the Mental Health Update?</w:t>
      </w:r>
      <w:r w:rsidRPr="00EC3B85">
        <w:rPr>
          <w:rStyle w:val="normaltextrun"/>
          <w:rFonts w:ascii="Calibri" w:hAnsi="Calibri" w:cs="Calibri"/>
        </w:rPr>
        <w:t xml:space="preserve"> It is your monthly digest of upcoming mental health awareness dates for your diary. It also contains information about the mental health topic(s) of that particular month and guides you through the signs, symptoms, support and resources linked to that topic.</w:t>
      </w:r>
    </w:p>
    <w:p w14:paraId="621BE20D" w14:textId="0A2EBFDA" w:rsidR="00DE235D" w:rsidRPr="00EC3B85" w:rsidRDefault="00DE235D" w:rsidP="00DE235D">
      <w:pPr>
        <w:pStyle w:val="paragraph"/>
        <w:numPr>
          <w:ilvl w:val="0"/>
          <w:numId w:val="1"/>
        </w:numPr>
        <w:spacing w:before="0" w:beforeAutospacing="0" w:after="0" w:afterAutospacing="0"/>
        <w:ind w:left="0" w:firstLine="0"/>
        <w:jc w:val="both"/>
        <w:textAlignment w:val="baseline"/>
        <w:rPr>
          <w:rFonts w:ascii="Calibri" w:hAnsi="Calibri" w:cs="Calibri"/>
        </w:rPr>
      </w:pPr>
      <w:r w:rsidRPr="00EC3B85">
        <w:rPr>
          <w:rStyle w:val="normaltextrun"/>
          <w:rFonts w:ascii="Calibri" w:hAnsi="Calibri" w:cs="Calibri"/>
          <w:b/>
          <w:bCs/>
        </w:rPr>
        <w:t>Why do we have it?</w:t>
      </w:r>
      <w:r w:rsidRPr="00EC3B85">
        <w:rPr>
          <w:rStyle w:val="normaltextrun"/>
          <w:rFonts w:ascii="Calibri" w:hAnsi="Calibri" w:cs="Calibri"/>
        </w:rPr>
        <w:t xml:space="preserve"> Talking openly about mental health can reduce the misconceptions and stigma. It can encourage those who are struggling to seek help and find a support network. It's important for clinicians, the divisional team, colleagues and friends to understand the impact that mental health has on our day-day lives.</w:t>
      </w:r>
    </w:p>
    <w:p w14:paraId="62BBEFDA" w14:textId="3E82B323" w:rsidR="00DE235D" w:rsidRPr="00EC3B85" w:rsidRDefault="00DE235D" w:rsidP="00DE235D">
      <w:pPr>
        <w:pStyle w:val="paragraph"/>
        <w:numPr>
          <w:ilvl w:val="0"/>
          <w:numId w:val="1"/>
        </w:numPr>
        <w:spacing w:before="0" w:beforeAutospacing="0" w:after="0" w:afterAutospacing="0"/>
        <w:ind w:left="0" w:firstLine="0"/>
        <w:jc w:val="both"/>
        <w:textAlignment w:val="baseline"/>
        <w:rPr>
          <w:rStyle w:val="eop"/>
          <w:rFonts w:ascii="Calibri" w:hAnsi="Calibri" w:cs="Calibri"/>
        </w:rPr>
      </w:pPr>
      <w:r w:rsidRPr="00EC3B85">
        <w:rPr>
          <w:rStyle w:val="normaltextrun"/>
          <w:rFonts w:ascii="Calibri" w:hAnsi="Calibri" w:cs="Calibri"/>
          <w:b/>
          <w:bCs/>
        </w:rPr>
        <w:t>Who produces it?</w:t>
      </w:r>
      <w:r w:rsidRPr="00EC3B85">
        <w:rPr>
          <w:rStyle w:val="normaltextrun"/>
          <w:rFonts w:ascii="Calibri" w:hAnsi="Calibri" w:cs="Calibri"/>
        </w:rPr>
        <w:t xml:space="preserve"> Royal Navy Mental Health Nurses from SURFLOT (East and West), SUBFLOT and UK Commando Forces.</w:t>
      </w:r>
    </w:p>
    <w:p w14:paraId="1DEDAF25" w14:textId="4264D763" w:rsidR="00DE235D" w:rsidRDefault="00DE235D" w:rsidP="00DE235D">
      <w:pPr>
        <w:pStyle w:val="paragraph"/>
        <w:spacing w:before="0" w:beforeAutospacing="0" w:after="0" w:afterAutospacing="0"/>
        <w:jc w:val="both"/>
        <w:textAlignment w:val="baseline"/>
        <w:rPr>
          <w:rStyle w:val="normaltextrun"/>
          <w:rFonts w:ascii="Calibri" w:hAnsi="Calibri" w:cs="Calibri"/>
          <w:b/>
          <w:bCs/>
          <w:sz w:val="22"/>
          <w:szCs w:val="22"/>
        </w:rPr>
      </w:pPr>
    </w:p>
    <w:p w14:paraId="31A7CC9A" w14:textId="2A9A4B2B" w:rsidR="00DE235D" w:rsidRPr="00EC3B85" w:rsidRDefault="00DE235D" w:rsidP="00DE235D">
      <w:pPr>
        <w:pStyle w:val="paragraph"/>
        <w:spacing w:before="0" w:beforeAutospacing="0" w:after="0" w:afterAutospacing="0"/>
        <w:jc w:val="both"/>
        <w:textAlignment w:val="baseline"/>
        <w:rPr>
          <w:rStyle w:val="normaltextrun"/>
          <w:rFonts w:ascii="Calibri" w:hAnsi="Calibri" w:cs="Calibri"/>
          <w:b/>
          <w:bCs/>
          <w:color w:val="4472C4" w:themeColor="accent1"/>
          <w:sz w:val="28"/>
          <w:szCs w:val="28"/>
        </w:rPr>
      </w:pPr>
      <w:r w:rsidRPr="00EC3B85">
        <w:rPr>
          <w:rStyle w:val="normaltextrun"/>
          <w:rFonts w:ascii="Calibri" w:hAnsi="Calibri" w:cs="Calibri"/>
          <w:b/>
          <w:bCs/>
          <w:color w:val="4472C4" w:themeColor="accent1"/>
          <w:sz w:val="28"/>
          <w:szCs w:val="28"/>
        </w:rPr>
        <w:t>This Month’s Topics:</w:t>
      </w:r>
    </w:p>
    <w:p w14:paraId="7B8154B5" w14:textId="5DC23DC6" w:rsidR="00DE235D" w:rsidRDefault="00EC3B85" w:rsidP="00DE235D">
      <w:pPr>
        <w:pStyle w:val="paragraph"/>
        <w:numPr>
          <w:ilvl w:val="0"/>
          <w:numId w:val="1"/>
        </w:numPr>
        <w:spacing w:before="0" w:beforeAutospacing="0" w:after="0" w:afterAutospacing="0"/>
        <w:ind w:left="0" w:firstLine="0"/>
        <w:jc w:val="both"/>
        <w:textAlignment w:val="baseline"/>
        <w:rPr>
          <w:rStyle w:val="normaltextrun"/>
          <w:rFonts w:ascii="Calibri" w:hAnsi="Calibri" w:cs="Calibri"/>
          <w:sz w:val="22"/>
          <w:szCs w:val="22"/>
        </w:rPr>
      </w:pPr>
      <w:r>
        <w:rPr>
          <w:rStyle w:val="normaltextrun"/>
          <w:rFonts w:ascii="Calibri" w:hAnsi="Calibri" w:cs="Calibri"/>
          <w:sz w:val="22"/>
          <w:szCs w:val="22"/>
        </w:rPr>
        <w:t>Blue Monday – January 15</w:t>
      </w:r>
      <w:r w:rsidRPr="00EC3B85">
        <w:rPr>
          <w:rStyle w:val="normaltextrun"/>
          <w:rFonts w:ascii="Calibri" w:hAnsi="Calibri" w:cs="Calibri"/>
          <w:sz w:val="22"/>
          <w:szCs w:val="22"/>
          <w:vertAlign w:val="superscript"/>
        </w:rPr>
        <w:t>th</w:t>
      </w:r>
      <w:r>
        <w:rPr>
          <w:rStyle w:val="normaltextrun"/>
          <w:rFonts w:ascii="Calibri" w:hAnsi="Calibri" w:cs="Calibri"/>
          <w:sz w:val="22"/>
          <w:szCs w:val="22"/>
        </w:rPr>
        <w:t xml:space="preserve"> </w:t>
      </w:r>
    </w:p>
    <w:p w14:paraId="7FC8B7AE" w14:textId="2F214E3B" w:rsidR="00551247" w:rsidRPr="007B5FB7" w:rsidRDefault="007B5FB7" w:rsidP="00DE235D">
      <w:pPr>
        <w:pStyle w:val="paragraph"/>
        <w:numPr>
          <w:ilvl w:val="0"/>
          <w:numId w:val="1"/>
        </w:numPr>
        <w:spacing w:before="0" w:beforeAutospacing="0" w:after="0" w:afterAutospacing="0"/>
        <w:ind w:left="0" w:firstLine="0"/>
        <w:jc w:val="both"/>
        <w:textAlignment w:val="baseline"/>
        <w:rPr>
          <w:rStyle w:val="normaltextrun"/>
          <w:rFonts w:ascii="Calibri" w:hAnsi="Calibri" w:cs="Calibri"/>
          <w:sz w:val="22"/>
          <w:szCs w:val="22"/>
        </w:rPr>
      </w:pPr>
      <w:r w:rsidRPr="007B5FB7">
        <w:rPr>
          <w:rStyle w:val="normaltextrun"/>
          <w:rFonts w:ascii="Calibri" w:hAnsi="Calibri" w:cs="Calibri"/>
          <w:sz w:val="22"/>
          <w:szCs w:val="22"/>
        </w:rPr>
        <w:t xml:space="preserve">Happier January </w:t>
      </w:r>
      <w:r w:rsidR="00551247" w:rsidRPr="007B5FB7">
        <w:rPr>
          <w:rStyle w:val="normaltextrun"/>
          <w:rFonts w:ascii="Calibri" w:hAnsi="Calibri" w:cs="Calibri"/>
          <w:sz w:val="22"/>
          <w:szCs w:val="22"/>
        </w:rPr>
        <w:t>Calendar</w:t>
      </w:r>
    </w:p>
    <w:p w14:paraId="2128F7C2" w14:textId="2EF13310" w:rsidR="00EC3B85" w:rsidRPr="007B5FB7" w:rsidRDefault="00EC3B85" w:rsidP="00DE235D">
      <w:pPr>
        <w:pStyle w:val="paragraph"/>
        <w:numPr>
          <w:ilvl w:val="0"/>
          <w:numId w:val="1"/>
        </w:numPr>
        <w:spacing w:before="0" w:beforeAutospacing="0" w:after="0" w:afterAutospacing="0"/>
        <w:ind w:left="0" w:firstLine="0"/>
        <w:jc w:val="both"/>
        <w:textAlignment w:val="baseline"/>
        <w:rPr>
          <w:rStyle w:val="normaltextrun"/>
          <w:rFonts w:ascii="Calibri" w:hAnsi="Calibri" w:cs="Calibri"/>
          <w:sz w:val="22"/>
          <w:szCs w:val="22"/>
        </w:rPr>
      </w:pPr>
      <w:r w:rsidRPr="007B5FB7">
        <w:rPr>
          <w:rStyle w:val="normaltextrun"/>
          <w:rFonts w:ascii="Calibri" w:hAnsi="Calibri" w:cs="Calibri"/>
          <w:sz w:val="22"/>
          <w:szCs w:val="22"/>
        </w:rPr>
        <w:t xml:space="preserve">Further support &amp; information </w:t>
      </w:r>
    </w:p>
    <w:p w14:paraId="26BC3C43" w14:textId="1E60A252" w:rsidR="00EC3B85" w:rsidRDefault="00EC3B85" w:rsidP="00EC3B85">
      <w:pPr>
        <w:pStyle w:val="paragraph"/>
        <w:spacing w:before="0" w:beforeAutospacing="0" w:after="0" w:afterAutospacing="0"/>
        <w:jc w:val="both"/>
        <w:textAlignment w:val="baseline"/>
        <w:rPr>
          <w:rStyle w:val="normaltextrun"/>
          <w:rFonts w:ascii="Calibri" w:hAnsi="Calibri" w:cs="Calibri"/>
          <w:sz w:val="22"/>
          <w:szCs w:val="22"/>
        </w:rPr>
      </w:pPr>
    </w:p>
    <w:p w14:paraId="29E0736E" w14:textId="138AC2DD" w:rsidR="00EC3B85" w:rsidRPr="00EC3B85" w:rsidRDefault="00EC3B85" w:rsidP="00EC3B85">
      <w:pPr>
        <w:pStyle w:val="NormalWeb"/>
        <w:shd w:val="clear" w:color="auto" w:fill="FFFFFF"/>
        <w:spacing w:before="0" w:beforeAutospacing="0" w:after="0" w:afterAutospacing="0"/>
        <w:rPr>
          <w:rStyle w:val="normaltextrun"/>
          <w:rFonts w:ascii="Calibri" w:hAnsi="Calibri" w:cs="Calibri"/>
          <w:b/>
          <w:bCs/>
          <w:color w:val="4472C4" w:themeColor="accent1"/>
          <w:sz w:val="32"/>
          <w:szCs w:val="32"/>
        </w:rPr>
      </w:pPr>
      <w:bookmarkStart w:id="0" w:name="_Hlk153543072"/>
      <w:r w:rsidRPr="00EC3B85">
        <w:rPr>
          <w:rStyle w:val="normaltextrun"/>
          <w:rFonts w:ascii="Calibri" w:hAnsi="Calibri" w:cs="Calibri"/>
          <w:b/>
          <w:bCs/>
          <w:color w:val="4472C4" w:themeColor="accent1"/>
          <w:sz w:val="32"/>
          <w:szCs w:val="32"/>
        </w:rPr>
        <w:t>Blue Monday</w:t>
      </w:r>
    </w:p>
    <w:bookmarkEnd w:id="0"/>
    <w:p w14:paraId="4D624CF6" w14:textId="7D335162" w:rsidR="00EC3B85" w:rsidRDefault="00EC3B85" w:rsidP="00EC3B85">
      <w:pPr>
        <w:pStyle w:val="NormalWeb"/>
        <w:shd w:val="clear" w:color="auto" w:fill="FFFFFF"/>
        <w:spacing w:before="0" w:beforeAutospacing="0" w:after="0" w:afterAutospacing="0"/>
        <w:rPr>
          <w:rFonts w:ascii="Calibri" w:hAnsi="Calibri" w:cs="Calibri"/>
        </w:rPr>
      </w:pPr>
      <w:r w:rsidRPr="00EC3B85">
        <w:rPr>
          <w:rFonts w:ascii="Calibri" w:hAnsi="Calibri" w:cs="Calibri"/>
        </w:rPr>
        <w:t>Beat the bleak, post-festive slump by setting (or resetting) resolutions, getting some exercise in the fresh air or watching an uplifting movie.</w:t>
      </w:r>
    </w:p>
    <w:p w14:paraId="27273DD2" w14:textId="0146F251"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January can be a great month for many different reasons, most of all that a new year has just begun that we can use to fulfil our New Year’s resolutions and achieve any number of other things we’ve decided to put our minds to.</w:t>
      </w:r>
    </w:p>
    <w:p w14:paraId="277B597D" w14:textId="6C771739"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 xml:space="preserve">However, a cold, cloudy January can also be quite the comedown after the festive holiday season that preceded it, one that was filled with the very delicious dishes that caused us to gain the weight we’re endeavouring to lose in the first place. So, to be fair: of all the months of the year, January can be considered the bleakest of them all. </w:t>
      </w:r>
    </w:p>
    <w:p w14:paraId="4224CCBA" w14:textId="77777777" w:rsidR="00EC3B85" w:rsidRPr="00EC3B85" w:rsidRDefault="00EC3B85" w:rsidP="00EC3B85">
      <w:pPr>
        <w:pStyle w:val="NormalWeb"/>
        <w:shd w:val="clear" w:color="auto" w:fill="FFFFFF"/>
        <w:spacing w:before="0"/>
        <w:rPr>
          <w:rFonts w:ascii="Calibri" w:hAnsi="Calibri" w:cs="Calibri"/>
          <w:b/>
          <w:bCs/>
          <w:color w:val="4472C4" w:themeColor="accent1"/>
        </w:rPr>
      </w:pPr>
      <w:r w:rsidRPr="00EC3B85">
        <w:rPr>
          <w:rFonts w:ascii="Calibri" w:hAnsi="Calibri" w:cs="Calibri"/>
          <w:b/>
          <w:bCs/>
          <w:color w:val="4472C4" w:themeColor="accent1"/>
        </w:rPr>
        <w:t>History of Blue Monday</w:t>
      </w:r>
    </w:p>
    <w:p w14:paraId="095D947C" w14:textId="55976843" w:rsidR="00F22489" w:rsidRDefault="00EC3B85" w:rsidP="00F22489">
      <w:pPr>
        <w:pStyle w:val="NormalWeb"/>
        <w:numPr>
          <w:ilvl w:val="0"/>
          <w:numId w:val="27"/>
        </w:numPr>
        <w:shd w:val="clear" w:color="auto" w:fill="FFFFFF"/>
        <w:spacing w:before="0"/>
        <w:rPr>
          <w:rFonts w:ascii="Calibri" w:hAnsi="Calibri" w:cs="Calibri"/>
        </w:rPr>
      </w:pPr>
      <w:r w:rsidRPr="00EC3B85">
        <w:rPr>
          <w:rFonts w:ascii="Calibri" w:hAnsi="Calibri" w:cs="Calibri"/>
        </w:rPr>
        <w:t xml:space="preserve">Blue Monday was created back in 2005 by Sky Travel Shop, a television channel devoted exclusively to programs about traveling, documentaries, and commercials for travel agencies </w:t>
      </w:r>
    </w:p>
    <w:p w14:paraId="06DB8DCA" w14:textId="121F4B46" w:rsidR="00F22489" w:rsidRDefault="00EC3B85" w:rsidP="00EC3B85">
      <w:pPr>
        <w:pStyle w:val="NormalWeb"/>
        <w:numPr>
          <w:ilvl w:val="0"/>
          <w:numId w:val="27"/>
        </w:numPr>
        <w:shd w:val="clear" w:color="auto" w:fill="FFFFFF"/>
        <w:spacing w:before="0"/>
        <w:rPr>
          <w:rFonts w:ascii="Calibri" w:hAnsi="Calibri" w:cs="Calibri"/>
        </w:rPr>
      </w:pPr>
      <w:r w:rsidRPr="00EC3B85">
        <w:rPr>
          <w:rFonts w:ascii="Calibri" w:hAnsi="Calibri" w:cs="Calibri"/>
        </w:rPr>
        <w:t>The people at Sky Travel named this day “Blue Monday” and called it the most depressing day of the year for a variety of reasons</w:t>
      </w:r>
    </w:p>
    <w:p w14:paraId="32661ACF" w14:textId="77777777" w:rsidR="00F22489" w:rsidRDefault="00EC3B85" w:rsidP="00EC3B85">
      <w:pPr>
        <w:pStyle w:val="NormalWeb"/>
        <w:numPr>
          <w:ilvl w:val="0"/>
          <w:numId w:val="27"/>
        </w:numPr>
        <w:shd w:val="clear" w:color="auto" w:fill="FFFFFF"/>
        <w:spacing w:before="0"/>
        <w:rPr>
          <w:rFonts w:ascii="Calibri" w:hAnsi="Calibri" w:cs="Calibri"/>
        </w:rPr>
      </w:pPr>
      <w:r w:rsidRPr="00F22489">
        <w:rPr>
          <w:rFonts w:ascii="Calibri" w:hAnsi="Calibri" w:cs="Calibri"/>
        </w:rPr>
        <w:t>The date varies from year to year, depending on a variety of factors, such as weather, debt, the time that has passed since Christmas day, the time that has passed since we failed at fulfilling our New Year’s resolutions, low motivational levels connected with previous failures, and the need to take action</w:t>
      </w:r>
    </w:p>
    <w:p w14:paraId="2F2BD591" w14:textId="2C87B625" w:rsidR="00EC3B85" w:rsidRPr="00F22489" w:rsidRDefault="00EC3B85" w:rsidP="00EC3B85">
      <w:pPr>
        <w:pStyle w:val="NormalWeb"/>
        <w:numPr>
          <w:ilvl w:val="0"/>
          <w:numId w:val="27"/>
        </w:numPr>
        <w:shd w:val="clear" w:color="auto" w:fill="FFFFFF"/>
        <w:spacing w:before="0"/>
        <w:rPr>
          <w:rFonts w:ascii="Calibri" w:hAnsi="Calibri" w:cs="Calibri"/>
        </w:rPr>
      </w:pPr>
      <w:r w:rsidRPr="00F22489">
        <w:rPr>
          <w:rFonts w:ascii="Calibri" w:hAnsi="Calibri" w:cs="Calibri"/>
        </w:rPr>
        <w:t>Many say that Blue Monday has particular symptoms, such as feeling down/sluggish and depressed from the colder weather and end of holiday festivities</w:t>
      </w:r>
    </w:p>
    <w:p w14:paraId="65150B82" w14:textId="77777777" w:rsidR="00EC3B85" w:rsidRPr="00EC3B85" w:rsidRDefault="00EC3B85" w:rsidP="00EC3B85">
      <w:pPr>
        <w:pStyle w:val="NormalWeb"/>
        <w:shd w:val="clear" w:color="auto" w:fill="FFFFFF"/>
        <w:spacing w:before="0"/>
        <w:rPr>
          <w:rFonts w:ascii="Calibri" w:hAnsi="Calibri" w:cs="Calibri"/>
          <w:b/>
          <w:bCs/>
          <w:color w:val="4472C4" w:themeColor="accent1"/>
        </w:rPr>
      </w:pPr>
      <w:r w:rsidRPr="00EC3B85">
        <w:rPr>
          <w:rFonts w:ascii="Calibri" w:hAnsi="Calibri" w:cs="Calibri"/>
          <w:b/>
          <w:bCs/>
          <w:color w:val="4472C4" w:themeColor="accent1"/>
        </w:rPr>
        <w:lastRenderedPageBreak/>
        <w:t>How to Celebrate Blue Monday</w:t>
      </w:r>
    </w:p>
    <w:p w14:paraId="73676AD7"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Pseudoscience or not, there is absolutely nothing wrong with taking a look at January with an open mind, and being honest with yourself as to what you could try your best to do better at for the remainder of the year. Failed New Year’s resolutions are very common, so if you have failed at persevering, now would be a great time to think a bit about why that is and how that could have been avoided. Next, you can create a new resolution or two and, wiser now than before, succeed at them this time around.</w:t>
      </w:r>
    </w:p>
    <w:p w14:paraId="617ABA88" w14:textId="7C9C22A4"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 xml:space="preserve">Think about how you managed your resolutions, and if you didn’t set yourself up for failure right off the bat by creating unrealistic expectations of yourself. Did you decide to go vegan starting January first? Going vegan is a big move, and of course an </w:t>
      </w:r>
      <w:r w:rsidR="00B708A5" w:rsidRPr="00EC3B85">
        <w:rPr>
          <w:rFonts w:ascii="Calibri" w:hAnsi="Calibri" w:cs="Calibri"/>
        </w:rPr>
        <w:t>honourable</w:t>
      </w:r>
      <w:r w:rsidRPr="00EC3B85">
        <w:rPr>
          <w:rFonts w:ascii="Calibri" w:hAnsi="Calibri" w:cs="Calibri"/>
        </w:rPr>
        <w:t xml:space="preserve"> one, but it is also quite challenging, especially if you were eating steaks and yogurt and sunny-side-up eggs just the day before.</w:t>
      </w:r>
    </w:p>
    <w:p w14:paraId="3C52DA22"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Deciding that you will suddenly cut every single animal product could be much more of a sacrifice than your body is ready to make overnight, and so you may find yourself sliding within a few days, only to feel miserable for failing. So instead of going vegan, perhaps go vegetarian for a while first to help your body get accustomed to your new eating habits.</w:t>
      </w:r>
    </w:p>
    <w:p w14:paraId="51872550"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Then, after a few months, when you feel ready, it will be time to take the next step. In short, take this day to re-plan your resolutions so you can get them right the next time around.</w:t>
      </w:r>
    </w:p>
    <w:p w14:paraId="48AF5B88"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Rather than setting large New Year’s Resolutions, set smaller ones that are easier to achieve. Go vegetarian instead of vegan or cut out one specific animal product. Set smaller exercise goals such as aiming to work out for 30 minutes at least four times a week. Rather than trying to run a marathon, set smaller goals for running a certain amount of miles by a certain date.</w:t>
      </w:r>
    </w:p>
    <w:p w14:paraId="0A5758B6" w14:textId="77777777" w:rsidR="00EC3B85" w:rsidRPr="00EC3B85" w:rsidRDefault="00EC3B85" w:rsidP="00EC3B85">
      <w:pPr>
        <w:pStyle w:val="NormalWeb"/>
        <w:shd w:val="clear" w:color="auto" w:fill="FFFFFF"/>
        <w:spacing w:before="0"/>
        <w:rPr>
          <w:rFonts w:ascii="Calibri" w:hAnsi="Calibri" w:cs="Calibri"/>
          <w:b/>
          <w:bCs/>
          <w:color w:val="4472C4" w:themeColor="accent1"/>
        </w:rPr>
      </w:pPr>
      <w:r w:rsidRPr="00EC3B85">
        <w:rPr>
          <w:rFonts w:ascii="Calibri" w:hAnsi="Calibri" w:cs="Calibri"/>
          <w:b/>
          <w:bCs/>
          <w:color w:val="4472C4" w:themeColor="accent1"/>
        </w:rPr>
        <w:t>Tips to Combat Blue Monday</w:t>
      </w:r>
    </w:p>
    <w:p w14:paraId="53F2EB99"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While some believe that Blue Monday should be celebrated, others believe there is a science behind avoiding the “Blue Monday” blues. Psychologists believe that your Monday mindset controls the outcome of Blue Monday. If the day is sunny, it is recommended to go take a walk and enjoy the sunshine.</w:t>
      </w:r>
    </w:p>
    <w:p w14:paraId="2945303D"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You can also go to the gym or do some form of physical exercise. These endorphins will help combat sadness and boost your mood! Even twenty to thirty minutes of activity is enough to cause a noticeable increase in your mood.</w:t>
      </w:r>
    </w:p>
    <w:p w14:paraId="5E585DF7"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If you need something to take your mind off of the winter weather, consider an uplifting movie. Some suggestions are </w:t>
      </w:r>
      <w:r w:rsidRPr="00EC3B85">
        <w:rPr>
          <w:rFonts w:ascii="Calibri" w:hAnsi="Calibri" w:cs="Calibri"/>
          <w:i/>
          <w:iCs/>
        </w:rPr>
        <w:t>Rocky, Mary Poppins, Bridesmaids, Step Brothers</w:t>
      </w:r>
      <w:r w:rsidRPr="00EC3B85">
        <w:rPr>
          <w:rFonts w:ascii="Calibri" w:hAnsi="Calibri" w:cs="Calibri"/>
        </w:rPr>
        <w:t>, or any other comedy film you enjoy!</w:t>
      </w:r>
    </w:p>
    <w:p w14:paraId="7F19A358" w14:textId="32F5A32B"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 xml:space="preserve">If you’re not a movie person, consider rewatching your </w:t>
      </w:r>
      <w:r w:rsidR="00B708A5" w:rsidRPr="00EC3B85">
        <w:rPr>
          <w:rFonts w:ascii="Calibri" w:hAnsi="Calibri" w:cs="Calibri"/>
        </w:rPr>
        <w:t>favourite</w:t>
      </w:r>
      <w:r w:rsidRPr="00EC3B85">
        <w:rPr>
          <w:rFonts w:ascii="Calibri" w:hAnsi="Calibri" w:cs="Calibri"/>
        </w:rPr>
        <w:t xml:space="preserve"> television show or reading a chapter of your </w:t>
      </w:r>
      <w:r w:rsidR="00B708A5" w:rsidRPr="00EC3B85">
        <w:rPr>
          <w:rFonts w:ascii="Calibri" w:hAnsi="Calibri" w:cs="Calibri"/>
        </w:rPr>
        <w:t>favourite</w:t>
      </w:r>
      <w:r w:rsidRPr="00EC3B85">
        <w:rPr>
          <w:rFonts w:ascii="Calibri" w:hAnsi="Calibri" w:cs="Calibri"/>
        </w:rPr>
        <w:t xml:space="preserve"> book. You can also invite friends or family over if you don’t want to spend the day alone. Having the people you love around is sure to boost your spirits!</w:t>
      </w:r>
    </w:p>
    <w:p w14:paraId="159C6646" w14:textId="7EC6293F"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If you prefer to spend the day alone, try to do some form of self-care. This could be anything from lighting a candle, ordering/</w:t>
      </w:r>
      <w:r w:rsidR="00B708A5">
        <w:rPr>
          <w:rFonts w:ascii="Calibri" w:hAnsi="Calibri" w:cs="Calibri"/>
        </w:rPr>
        <w:t xml:space="preserve"> </w:t>
      </w:r>
      <w:r w:rsidRPr="00EC3B85">
        <w:rPr>
          <w:rFonts w:ascii="Calibri" w:hAnsi="Calibri" w:cs="Calibri"/>
        </w:rPr>
        <w:t xml:space="preserve">cooking your </w:t>
      </w:r>
      <w:r w:rsidR="00B708A5" w:rsidRPr="00EC3B85">
        <w:rPr>
          <w:rFonts w:ascii="Calibri" w:hAnsi="Calibri" w:cs="Calibri"/>
        </w:rPr>
        <w:t>favourite</w:t>
      </w:r>
      <w:r w:rsidRPr="00EC3B85">
        <w:rPr>
          <w:rFonts w:ascii="Calibri" w:hAnsi="Calibri" w:cs="Calibri"/>
        </w:rPr>
        <w:t xml:space="preserve"> meal, calling someone you love, or taking a bath. Spend some time on yourself and use this day to refocus the rest of your year!</w:t>
      </w:r>
    </w:p>
    <w:p w14:paraId="2C0C5649" w14:textId="77777777" w:rsidR="00EC3B85" w:rsidRPr="00EC3B85" w:rsidRDefault="00EC3B85" w:rsidP="00EC3B85">
      <w:pPr>
        <w:pStyle w:val="NormalWeb"/>
        <w:shd w:val="clear" w:color="auto" w:fill="FFFFFF"/>
        <w:spacing w:before="0"/>
        <w:rPr>
          <w:rFonts w:ascii="Calibri" w:hAnsi="Calibri" w:cs="Calibri"/>
        </w:rPr>
      </w:pPr>
      <w:r w:rsidRPr="00EC3B85">
        <w:rPr>
          <w:rFonts w:ascii="Calibri" w:hAnsi="Calibri" w:cs="Calibri"/>
        </w:rPr>
        <w:t>In conclusion, your mindset controls how your Blue Monday looks! Rather than feeling down on yourself, consider this day as a way to think about how you want the rest of your year to look. Redraft your resolutions, set smaller goals, or even indulge in self-care or have company visit. Make this Monday a day to remember and refocus!</w:t>
      </w:r>
    </w:p>
    <w:p w14:paraId="32DC8C6C" w14:textId="0E90BEB1" w:rsidR="007B5FB7" w:rsidRDefault="007B5FB7" w:rsidP="007B5FB7">
      <w:pPr>
        <w:pStyle w:val="NormalWeb"/>
        <w:shd w:val="clear" w:color="auto" w:fill="FFFFFF"/>
        <w:spacing w:before="0" w:beforeAutospacing="0" w:after="0" w:afterAutospacing="0"/>
        <w:rPr>
          <w:rStyle w:val="normaltextrun"/>
          <w:rFonts w:ascii="Calibri" w:hAnsi="Calibri" w:cs="Calibri"/>
          <w:b/>
          <w:bCs/>
          <w:color w:val="4472C4" w:themeColor="accent1"/>
          <w:sz w:val="32"/>
          <w:szCs w:val="32"/>
        </w:rPr>
      </w:pPr>
      <w:r>
        <w:rPr>
          <w:rStyle w:val="normaltextrun"/>
          <w:rFonts w:ascii="Calibri" w:hAnsi="Calibri" w:cs="Calibri"/>
          <w:b/>
          <w:bCs/>
          <w:color w:val="4472C4" w:themeColor="accent1"/>
          <w:sz w:val="32"/>
          <w:szCs w:val="32"/>
        </w:rPr>
        <w:lastRenderedPageBreak/>
        <w:t>Happier January Calendar</w:t>
      </w:r>
    </w:p>
    <w:p w14:paraId="61F03F07" w14:textId="52EBDE1D" w:rsidR="007B5FB7" w:rsidRPr="00EC3B85" w:rsidRDefault="007B5FB7" w:rsidP="007B5FB7">
      <w:pPr>
        <w:pStyle w:val="NormalWeb"/>
        <w:shd w:val="clear" w:color="auto" w:fill="FFFFFF"/>
        <w:spacing w:before="0" w:beforeAutospacing="0" w:after="0" w:afterAutospacing="0"/>
        <w:rPr>
          <w:rStyle w:val="normaltextrun"/>
          <w:rFonts w:ascii="Calibri" w:hAnsi="Calibri" w:cs="Calibri"/>
          <w:b/>
          <w:bCs/>
          <w:color w:val="4472C4" w:themeColor="accent1"/>
          <w:sz w:val="32"/>
          <w:szCs w:val="32"/>
        </w:rPr>
      </w:pPr>
      <w:r>
        <w:rPr>
          <w:noProof/>
        </w:rPr>
        <w:drawing>
          <wp:inline distT="0" distB="0" distL="0" distR="0" wp14:anchorId="3DB4F2C0" wp14:editId="406A4CDA">
            <wp:extent cx="6645910" cy="46913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691380"/>
                    </a:xfrm>
                    <a:prstGeom prst="rect">
                      <a:avLst/>
                    </a:prstGeom>
                  </pic:spPr>
                </pic:pic>
              </a:graphicData>
            </a:graphic>
          </wp:inline>
        </w:drawing>
      </w:r>
    </w:p>
    <w:p w14:paraId="53BCED5A" w14:textId="77777777" w:rsidR="00EC3B85" w:rsidRPr="00EC3B85" w:rsidRDefault="00EC3B85" w:rsidP="00EC3B85">
      <w:pPr>
        <w:pStyle w:val="NormalWeb"/>
        <w:shd w:val="clear" w:color="auto" w:fill="FFFFFF"/>
        <w:spacing w:before="0" w:beforeAutospacing="0" w:after="0" w:afterAutospacing="0"/>
        <w:rPr>
          <w:rStyle w:val="normaltextrun"/>
          <w:rFonts w:ascii="Calibri" w:hAnsi="Calibri" w:cs="Calibri"/>
          <w:b/>
          <w:bCs/>
        </w:rPr>
      </w:pPr>
    </w:p>
    <w:p w14:paraId="1D2F12D0" w14:textId="0E971F16" w:rsidR="001D27AF" w:rsidRPr="00EC3B85" w:rsidRDefault="00376A68" w:rsidP="00376A68">
      <w:pPr>
        <w:pStyle w:val="NormalWeb"/>
        <w:shd w:val="clear" w:color="auto" w:fill="FFFFFF"/>
        <w:spacing w:before="0" w:beforeAutospacing="0" w:after="0" w:afterAutospacing="0"/>
        <w:rPr>
          <w:rStyle w:val="normaltextrun"/>
          <w:rFonts w:ascii="Calibri" w:hAnsi="Calibri" w:cs="Calibri"/>
          <w:b/>
          <w:bCs/>
          <w:color w:val="4472C4" w:themeColor="accent1"/>
          <w:sz w:val="32"/>
          <w:szCs w:val="32"/>
        </w:rPr>
      </w:pPr>
      <w:bookmarkStart w:id="1" w:name="_Hlk152242670"/>
      <w:r w:rsidRPr="00EC3B85">
        <w:rPr>
          <w:rStyle w:val="normaltextrun"/>
          <w:rFonts w:ascii="Calibri" w:hAnsi="Calibri" w:cs="Calibri"/>
          <w:b/>
          <w:bCs/>
          <w:color w:val="4472C4" w:themeColor="accent1"/>
          <w:sz w:val="32"/>
          <w:szCs w:val="32"/>
        </w:rPr>
        <w:t>F</w:t>
      </w:r>
      <w:r w:rsidR="001D27AF" w:rsidRPr="00EC3B85">
        <w:rPr>
          <w:rStyle w:val="normaltextrun"/>
          <w:rFonts w:ascii="Calibri" w:hAnsi="Calibri" w:cs="Calibri"/>
          <w:b/>
          <w:bCs/>
          <w:color w:val="4472C4" w:themeColor="accent1"/>
          <w:sz w:val="32"/>
          <w:szCs w:val="32"/>
        </w:rPr>
        <w:t>urther Support and Information</w:t>
      </w:r>
    </w:p>
    <w:bookmarkEnd w:id="1"/>
    <w:p w14:paraId="69064AE6" w14:textId="07771DCE" w:rsidR="00376A68" w:rsidRDefault="00376A68" w:rsidP="00376A68">
      <w:pPr>
        <w:pStyle w:val="NormalWeb"/>
        <w:shd w:val="clear" w:color="auto" w:fill="FFFFFF"/>
        <w:spacing w:before="0" w:beforeAutospacing="0" w:after="0" w:afterAutospacing="0"/>
        <w:rPr>
          <w:rStyle w:val="normaltextrun"/>
          <w:rFonts w:ascii="Calibri" w:hAnsi="Calibri" w:cs="Calibri"/>
          <w:b/>
          <w:bCs/>
          <w:color w:val="538135" w:themeColor="accent6" w:themeShade="BF"/>
          <w:sz w:val="32"/>
          <w:szCs w:val="32"/>
        </w:rPr>
      </w:pPr>
    </w:p>
    <w:p w14:paraId="1B1E37F2" w14:textId="61F7B8B0" w:rsidR="001D27AF" w:rsidRPr="007B5FB7" w:rsidRDefault="001D27AF" w:rsidP="007B5FB7">
      <w:pPr>
        <w:pStyle w:val="paragraph"/>
        <w:spacing w:before="0" w:beforeAutospacing="0" w:after="0" w:afterAutospacing="0"/>
        <w:textAlignment w:val="baseline"/>
        <w:rPr>
          <w:rFonts w:ascii="Segoe UI" w:hAnsi="Segoe UI" w:cs="Segoe UI"/>
          <w:sz w:val="18"/>
          <w:szCs w:val="18"/>
        </w:rPr>
      </w:pPr>
      <w:r w:rsidRPr="00B708A5">
        <w:rPr>
          <w:rStyle w:val="normaltextrun"/>
          <w:rFonts w:ascii="Calibri" w:hAnsi="Calibri" w:cs="Calibri"/>
          <w:b/>
          <w:bCs/>
          <w:color w:val="4472C4" w:themeColor="accent1"/>
          <w:sz w:val="22"/>
          <w:szCs w:val="22"/>
        </w:rPr>
        <w:t>Signposting -</w:t>
      </w:r>
      <w:r>
        <w:rPr>
          <w:rStyle w:val="normaltextrun"/>
          <w:rFonts w:ascii="Calibri" w:hAnsi="Calibri" w:cs="Calibri"/>
          <w:b/>
          <w:bCs/>
          <w:sz w:val="22"/>
          <w:szCs w:val="22"/>
        </w:rPr>
        <w:t xml:space="preserve"> </w:t>
      </w:r>
      <w:r>
        <w:rPr>
          <w:rStyle w:val="normaltextrun"/>
          <w:rFonts w:ascii="Calibri" w:hAnsi="Calibri" w:cs="Calibri"/>
          <w:sz w:val="22"/>
          <w:szCs w:val="22"/>
        </w:rPr>
        <w:t>because sometimes we need some support to change things.</w:t>
      </w:r>
      <w:r>
        <w:rPr>
          <w:rStyle w:val="eop"/>
          <w:rFonts w:ascii="Calibri" w:hAnsi="Calibri" w:cs="Calibri"/>
          <w:sz w:val="22"/>
          <w:szCs w:val="22"/>
        </w:rPr>
        <w:t> </w:t>
      </w:r>
    </w:p>
    <w:p w14:paraId="7154FD2D" w14:textId="34ED6776" w:rsidR="001D27AF" w:rsidRDefault="001D27AF"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Speak with your </w:t>
      </w:r>
      <w:r>
        <w:rPr>
          <w:rStyle w:val="normaltextrun"/>
          <w:rFonts w:ascii="Calibri" w:hAnsi="Calibri" w:cs="Calibri"/>
          <w:b/>
          <w:bCs/>
          <w:sz w:val="22"/>
          <w:szCs w:val="22"/>
        </w:rPr>
        <w:t>CoC</w:t>
      </w:r>
      <w:r>
        <w:rPr>
          <w:rStyle w:val="normaltextrun"/>
          <w:rFonts w:ascii="Calibri" w:hAnsi="Calibri" w:cs="Calibri"/>
          <w:sz w:val="22"/>
          <w:szCs w:val="22"/>
        </w:rPr>
        <w:t>, </w:t>
      </w:r>
      <w:r>
        <w:rPr>
          <w:rStyle w:val="eop"/>
          <w:rFonts w:ascii="Calibri" w:hAnsi="Calibri" w:cs="Calibri"/>
          <w:sz w:val="22"/>
          <w:szCs w:val="22"/>
        </w:rPr>
        <w:t> </w:t>
      </w:r>
    </w:p>
    <w:p w14:paraId="6481A560" w14:textId="244B5EDC" w:rsidR="001D27AF" w:rsidRDefault="001D27AF"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Royal Navy Family and People Support - </w:t>
      </w:r>
      <w:r>
        <w:rPr>
          <w:rStyle w:val="normaltextrun"/>
          <w:rFonts w:ascii="Calibri" w:hAnsi="Calibri" w:cs="Calibri"/>
          <w:sz w:val="22"/>
          <w:szCs w:val="22"/>
        </w:rPr>
        <w:t>Contact on: Phone - 023 9272 8777, Freephone - 0800 145 6088 </w:t>
      </w:r>
      <w:r>
        <w:rPr>
          <w:rStyle w:val="eop"/>
          <w:rFonts w:ascii="Calibri" w:hAnsi="Calibri" w:cs="Calibri"/>
          <w:sz w:val="22"/>
          <w:szCs w:val="22"/>
        </w:rPr>
        <w:t> </w:t>
      </w:r>
    </w:p>
    <w:p w14:paraId="5CB241CB" w14:textId="45D1A6D3" w:rsidR="001D27AF" w:rsidRDefault="000B3627"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hyperlink r:id="rId10" w:tgtFrame="_blank" w:history="1">
        <w:r w:rsidR="001D27AF">
          <w:rPr>
            <w:rStyle w:val="normaltextrun"/>
            <w:rFonts w:ascii="Calibri" w:hAnsi="Calibri" w:cs="Calibri"/>
            <w:color w:val="0000FF"/>
            <w:sz w:val="22"/>
            <w:szCs w:val="22"/>
            <w:u w:val="single"/>
          </w:rPr>
          <w:t>https://www.royalnavy.mod.uk/community-and-support/advice-and-support</w:t>
        </w:r>
      </w:hyperlink>
      <w:r w:rsidR="001D27AF">
        <w:rPr>
          <w:rStyle w:val="eop"/>
          <w:rFonts w:ascii="Calibri" w:hAnsi="Calibri" w:cs="Calibri"/>
          <w:sz w:val="22"/>
          <w:szCs w:val="22"/>
        </w:rPr>
        <w:t> </w:t>
      </w:r>
    </w:p>
    <w:p w14:paraId="3D92F47E" w14:textId="2F533A6D" w:rsidR="001D27AF" w:rsidRDefault="001D27AF"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Padre</w:t>
      </w:r>
      <w:r>
        <w:rPr>
          <w:rStyle w:val="normaltextrun"/>
          <w:rFonts w:ascii="Calibri" w:hAnsi="Calibri" w:cs="Calibri"/>
          <w:sz w:val="22"/>
          <w:szCs w:val="22"/>
        </w:rPr>
        <w:t> </w:t>
      </w:r>
      <w:r>
        <w:rPr>
          <w:rStyle w:val="eop"/>
          <w:rFonts w:ascii="Calibri" w:hAnsi="Calibri" w:cs="Calibri"/>
          <w:sz w:val="22"/>
          <w:szCs w:val="22"/>
        </w:rPr>
        <w:t> </w:t>
      </w:r>
    </w:p>
    <w:p w14:paraId="49BA6741" w14:textId="67017FF9" w:rsidR="001D27AF" w:rsidRDefault="001D27AF"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MO/GP</w:t>
      </w:r>
      <w:r>
        <w:rPr>
          <w:rStyle w:val="eop"/>
          <w:rFonts w:ascii="Calibri" w:hAnsi="Calibri" w:cs="Calibri"/>
          <w:sz w:val="22"/>
          <w:szCs w:val="22"/>
        </w:rPr>
        <w:t> </w:t>
      </w:r>
    </w:p>
    <w:p w14:paraId="0F180E85" w14:textId="77777777" w:rsidR="001D27AF" w:rsidRDefault="001D27AF" w:rsidP="001D27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DCMH</w:t>
      </w:r>
      <w:r>
        <w:rPr>
          <w:rStyle w:val="normaltextrun"/>
          <w:rFonts w:ascii="Calibri" w:hAnsi="Calibri" w:cs="Calibri"/>
          <w:sz w:val="22"/>
          <w:szCs w:val="22"/>
        </w:rPr>
        <w:t xml:space="preserve"> - self-refer through </w:t>
      </w:r>
      <w:hyperlink r:id="rId11" w:tgtFrame="_blank" w:history="1">
        <w:r>
          <w:rPr>
            <w:rStyle w:val="normaltextrun"/>
            <w:rFonts w:ascii="Calibri" w:hAnsi="Calibri" w:cs="Calibri"/>
            <w:color w:val="0563C1"/>
            <w:sz w:val="22"/>
            <w:szCs w:val="22"/>
            <w:u w:val="single"/>
          </w:rPr>
          <w:t>REGAIN</w:t>
        </w:r>
      </w:hyperlink>
      <w:r>
        <w:rPr>
          <w:rStyle w:val="normaltextrun"/>
          <w:rFonts w:ascii="Calibri" w:hAnsi="Calibri" w:cs="Calibri"/>
          <w:sz w:val="22"/>
          <w:szCs w:val="22"/>
        </w:rPr>
        <w:t xml:space="preserve">, </w:t>
      </w:r>
      <w:hyperlink r:id="rId12" w:tgtFrame="_blank" w:history="1">
        <w:r>
          <w:rPr>
            <w:rStyle w:val="normaltextrun"/>
            <w:rFonts w:ascii="Calibri" w:hAnsi="Calibri" w:cs="Calibri"/>
            <w:color w:val="0563C1"/>
            <w:sz w:val="22"/>
            <w:szCs w:val="22"/>
            <w:u w:val="single"/>
          </w:rPr>
          <w:t>REBALANCE</w:t>
        </w:r>
      </w:hyperlink>
      <w:r>
        <w:rPr>
          <w:rStyle w:val="normaltextrun"/>
          <w:rFonts w:ascii="Calibri" w:hAnsi="Calibri" w:cs="Calibri"/>
          <w:sz w:val="22"/>
          <w:szCs w:val="22"/>
        </w:rPr>
        <w:t xml:space="preserve"> by calling 01206 817057 and tell them you wish to refer yourself.</w:t>
      </w:r>
      <w:r>
        <w:rPr>
          <w:rStyle w:val="eop"/>
          <w:rFonts w:ascii="Calibri" w:hAnsi="Calibri" w:cs="Calibri"/>
          <w:sz w:val="22"/>
          <w:szCs w:val="22"/>
        </w:rPr>
        <w:t> </w:t>
      </w:r>
    </w:p>
    <w:p w14:paraId="5A62EB3A" w14:textId="77777777" w:rsidR="00B708A5" w:rsidRDefault="00B708A5" w:rsidP="001D27AF">
      <w:pPr>
        <w:pStyle w:val="paragraph"/>
        <w:spacing w:before="0" w:beforeAutospacing="0" w:after="0" w:afterAutospacing="0"/>
        <w:textAlignment w:val="baseline"/>
        <w:rPr>
          <w:rStyle w:val="normaltextrun"/>
          <w:rFonts w:ascii="Calibri" w:hAnsi="Calibri" w:cs="Calibri"/>
          <w:b/>
          <w:bCs/>
          <w:color w:val="4472C4" w:themeColor="accent1"/>
          <w:sz w:val="22"/>
          <w:szCs w:val="22"/>
        </w:rPr>
      </w:pPr>
    </w:p>
    <w:p w14:paraId="28F1B8FE" w14:textId="3340DCC9" w:rsidR="001D27AF" w:rsidRPr="00B708A5" w:rsidRDefault="001D27AF" w:rsidP="001D27AF">
      <w:pPr>
        <w:pStyle w:val="paragraph"/>
        <w:spacing w:before="0" w:beforeAutospacing="0" w:after="0" w:afterAutospacing="0"/>
        <w:textAlignment w:val="baseline"/>
        <w:rPr>
          <w:rFonts w:ascii="Calibri" w:hAnsi="Calibri" w:cs="Calibri"/>
          <w:color w:val="4472C4" w:themeColor="accent1"/>
          <w:sz w:val="22"/>
          <w:szCs w:val="22"/>
        </w:rPr>
      </w:pPr>
      <w:r w:rsidRPr="00B708A5">
        <w:rPr>
          <w:rStyle w:val="normaltextrun"/>
          <w:rFonts w:ascii="Calibri" w:hAnsi="Calibri" w:cs="Calibri"/>
          <w:b/>
          <w:bCs/>
          <w:color w:val="4472C4" w:themeColor="accent1"/>
          <w:sz w:val="22"/>
          <w:szCs w:val="22"/>
        </w:rPr>
        <w:t>Support</w:t>
      </w:r>
      <w:r w:rsidRPr="00B708A5">
        <w:rPr>
          <w:rStyle w:val="eop"/>
          <w:rFonts w:ascii="Calibri" w:hAnsi="Calibri" w:cs="Calibri"/>
          <w:color w:val="4472C4" w:themeColor="accent1"/>
          <w:sz w:val="22"/>
          <w:szCs w:val="22"/>
        </w:rPr>
        <w:t> </w:t>
      </w:r>
    </w:p>
    <w:p w14:paraId="5C52B659" w14:textId="77777777" w:rsidR="001D27AF" w:rsidRDefault="001D27AF" w:rsidP="001D27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Samaritans - </w:t>
      </w:r>
      <w:r>
        <w:rPr>
          <w:rStyle w:val="normaltextrun"/>
          <w:rFonts w:ascii="Calibri" w:hAnsi="Calibri" w:cs="Calibri"/>
          <w:sz w:val="22"/>
          <w:szCs w:val="22"/>
        </w:rPr>
        <w:t>Provide confidential, non-judgemental, emotional support 24/7 for people experiencing feelings of distress call 116 123 </w:t>
      </w:r>
      <w:r>
        <w:rPr>
          <w:rStyle w:val="eop"/>
          <w:rFonts w:ascii="Calibri" w:hAnsi="Calibri" w:cs="Calibri"/>
          <w:sz w:val="22"/>
          <w:szCs w:val="22"/>
        </w:rPr>
        <w:t> </w:t>
      </w:r>
    </w:p>
    <w:p w14:paraId="6C2A5882" w14:textId="77777777" w:rsidR="001D27AF" w:rsidRDefault="001D27AF" w:rsidP="001D27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Combat Stress - </w:t>
      </w:r>
      <w:r>
        <w:rPr>
          <w:rStyle w:val="normaltextrun"/>
          <w:rFonts w:ascii="Calibri" w:hAnsi="Calibri" w:cs="Calibri"/>
          <w:sz w:val="22"/>
          <w:szCs w:val="22"/>
        </w:rPr>
        <w:t>Provide a 24-hour mental health helpline for serving personnel and their families call 0800 323 4444</w:t>
      </w:r>
      <w:r>
        <w:rPr>
          <w:rStyle w:val="eop"/>
          <w:rFonts w:ascii="Calibri" w:hAnsi="Calibri" w:cs="Calibri"/>
          <w:sz w:val="22"/>
          <w:szCs w:val="22"/>
        </w:rPr>
        <w:t> </w:t>
      </w:r>
    </w:p>
    <w:p w14:paraId="2F926DD0" w14:textId="77777777" w:rsidR="001D27AF" w:rsidRDefault="001D27AF" w:rsidP="001D27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Togetherall</w:t>
      </w:r>
      <w:r>
        <w:rPr>
          <w:rStyle w:val="normaltextrun"/>
          <w:rFonts w:ascii="Calibri" w:hAnsi="Calibri" w:cs="Calibri"/>
          <w:sz w:val="22"/>
          <w:szCs w:val="22"/>
        </w:rPr>
        <w:t xml:space="preserve"> (formally Big White Wall) An online community for people who are stressed, anxious or feeling low. Round the clock support from trained professionals - </w:t>
      </w:r>
      <w:hyperlink r:id="rId13" w:tgtFrame="_blank" w:history="1">
        <w:r>
          <w:rPr>
            <w:rStyle w:val="normaltextrun"/>
            <w:rFonts w:ascii="Calibri" w:hAnsi="Calibri" w:cs="Calibri"/>
            <w:color w:val="0563C1"/>
            <w:sz w:val="22"/>
            <w:szCs w:val="22"/>
            <w:u w:val="single"/>
          </w:rPr>
          <w:t>https://togetherall.com/en-gb/big-white-wall</w:t>
        </w:r>
      </w:hyperlink>
      <w:r>
        <w:rPr>
          <w:rStyle w:val="normaltextrun"/>
          <w:rFonts w:ascii="Calibri" w:hAnsi="Calibri" w:cs="Calibri"/>
          <w:sz w:val="22"/>
          <w:szCs w:val="22"/>
        </w:rPr>
        <w:t> </w:t>
      </w:r>
      <w:r>
        <w:rPr>
          <w:rStyle w:val="eop"/>
          <w:rFonts w:ascii="Calibri" w:hAnsi="Calibri" w:cs="Calibri"/>
          <w:sz w:val="22"/>
          <w:szCs w:val="22"/>
        </w:rPr>
        <w:t> </w:t>
      </w:r>
    </w:p>
    <w:p w14:paraId="1F8B7E56" w14:textId="77777777" w:rsidR="001D27AF" w:rsidRDefault="001D27AF" w:rsidP="001D27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Head Space</w:t>
      </w:r>
      <w:r>
        <w:rPr>
          <w:rStyle w:val="normaltextrun"/>
          <w:rFonts w:ascii="Calibri" w:hAnsi="Calibri" w:cs="Calibri"/>
          <w:sz w:val="22"/>
          <w:szCs w:val="22"/>
        </w:rPr>
        <w:t xml:space="preserve"> is a mindfulness app with dedicated video’s, exercises to improve mental fitness, reduce stress and relaxation techniques visit </w:t>
      </w:r>
      <w:hyperlink r:id="rId14" w:tgtFrame="_blank" w:history="1">
        <w:r>
          <w:rPr>
            <w:rStyle w:val="normaltextrun"/>
            <w:rFonts w:ascii="Calibri" w:hAnsi="Calibri" w:cs="Calibri"/>
            <w:color w:val="0563C1"/>
            <w:sz w:val="22"/>
            <w:szCs w:val="22"/>
            <w:u w:val="single"/>
          </w:rPr>
          <w:t>https://work.headspace.com/royal-navy-wellbeing/member-enroll</w:t>
        </w:r>
      </w:hyperlink>
      <w:r>
        <w:rPr>
          <w:rStyle w:val="normaltextrun"/>
          <w:rFonts w:ascii="Calibri" w:hAnsi="Calibri" w:cs="Calibri"/>
          <w:sz w:val="22"/>
          <w:szCs w:val="22"/>
        </w:rPr>
        <w:t>.</w:t>
      </w:r>
      <w:r>
        <w:rPr>
          <w:rStyle w:val="eop"/>
          <w:rFonts w:ascii="Calibri" w:hAnsi="Calibri" w:cs="Calibri"/>
          <w:sz w:val="22"/>
          <w:szCs w:val="22"/>
        </w:rPr>
        <w:t> </w:t>
      </w:r>
    </w:p>
    <w:p w14:paraId="457A5E71" w14:textId="77777777" w:rsidR="001D27AF" w:rsidRDefault="001D27AF" w:rsidP="001D27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HeadFIT-</w:t>
      </w:r>
      <w:r>
        <w:rPr>
          <w:rStyle w:val="normaltextrun"/>
          <w:rFonts w:ascii="Calibri" w:hAnsi="Calibri" w:cs="Calibri"/>
          <w:sz w:val="22"/>
          <w:szCs w:val="22"/>
        </w:rPr>
        <w:t xml:space="preserve"> HeadFIT for Life helps defence people stay mentally fit and on top of their game… At work and at home visit </w:t>
      </w:r>
      <w:hyperlink r:id="rId15" w:tgtFrame="_blank" w:history="1">
        <w:r>
          <w:rPr>
            <w:rStyle w:val="normaltextrun"/>
            <w:rFonts w:ascii="Calibri" w:hAnsi="Calibri" w:cs="Calibri"/>
            <w:color w:val="0563C1"/>
            <w:sz w:val="22"/>
            <w:szCs w:val="22"/>
            <w:u w:val="single"/>
          </w:rPr>
          <w:t>https://headfit.org/</w:t>
        </w:r>
      </w:hyperlink>
      <w:r>
        <w:rPr>
          <w:rStyle w:val="eop"/>
          <w:rFonts w:ascii="Calibri" w:hAnsi="Calibri" w:cs="Calibri"/>
          <w:sz w:val="22"/>
          <w:szCs w:val="22"/>
        </w:rPr>
        <w:t> </w:t>
      </w:r>
    </w:p>
    <w:p w14:paraId="79F5D250" w14:textId="77777777" w:rsidR="00B708A5" w:rsidRDefault="00B708A5" w:rsidP="001D27AF">
      <w:pPr>
        <w:pStyle w:val="paragraph"/>
        <w:spacing w:before="0" w:beforeAutospacing="0" w:after="0" w:afterAutospacing="0"/>
        <w:textAlignment w:val="baseline"/>
        <w:rPr>
          <w:rStyle w:val="normaltextrun"/>
          <w:rFonts w:ascii="Calibri" w:hAnsi="Calibri" w:cs="Calibri"/>
          <w:b/>
          <w:bCs/>
          <w:color w:val="4472C4" w:themeColor="accent1"/>
          <w:sz w:val="22"/>
          <w:szCs w:val="22"/>
        </w:rPr>
      </w:pPr>
    </w:p>
    <w:p w14:paraId="0285ED8C" w14:textId="1FE6F29A" w:rsidR="001D27AF" w:rsidRPr="00B708A5" w:rsidRDefault="001D27AF" w:rsidP="001D27AF">
      <w:pPr>
        <w:pStyle w:val="paragraph"/>
        <w:spacing w:before="0" w:beforeAutospacing="0" w:after="0" w:afterAutospacing="0"/>
        <w:textAlignment w:val="baseline"/>
        <w:rPr>
          <w:rFonts w:ascii="Calibri" w:hAnsi="Calibri" w:cs="Calibri"/>
          <w:color w:val="4472C4" w:themeColor="accent1"/>
          <w:sz w:val="22"/>
          <w:szCs w:val="22"/>
        </w:rPr>
      </w:pPr>
      <w:r w:rsidRPr="00B708A5">
        <w:rPr>
          <w:rStyle w:val="normaltextrun"/>
          <w:rFonts w:ascii="Calibri" w:hAnsi="Calibri" w:cs="Calibri"/>
          <w:b/>
          <w:bCs/>
          <w:color w:val="4472C4" w:themeColor="accent1"/>
          <w:sz w:val="22"/>
          <w:szCs w:val="22"/>
        </w:rPr>
        <w:lastRenderedPageBreak/>
        <w:t>Free Counselling</w:t>
      </w:r>
      <w:r w:rsidRPr="00B708A5">
        <w:rPr>
          <w:rStyle w:val="eop"/>
          <w:rFonts w:ascii="Calibri" w:hAnsi="Calibri" w:cs="Calibri"/>
          <w:color w:val="4472C4" w:themeColor="accent1"/>
          <w:sz w:val="22"/>
          <w:szCs w:val="22"/>
        </w:rPr>
        <w:t> </w:t>
      </w:r>
    </w:p>
    <w:p w14:paraId="66F6B4D3" w14:textId="77777777" w:rsidR="001D27AF" w:rsidRDefault="001D27AF" w:rsidP="001D27AF">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Relate</w:t>
      </w:r>
      <w:r>
        <w:rPr>
          <w:rStyle w:val="normaltextrun"/>
          <w:rFonts w:ascii="Calibri" w:hAnsi="Calibri" w:cs="Calibri"/>
          <w:sz w:val="22"/>
          <w:szCs w:val="22"/>
        </w:rPr>
        <w:t xml:space="preserve"> - Free relationship counselling. Utilising relate does not mean your relationship is on the rocks, it means your being proactive to protect your relationship and make it stronger to continue to prioritise your relationship despite your career demanding you to deploy. Relate can also be used if you are single to look at your More info can be found here -  </w:t>
      </w:r>
      <w:hyperlink r:id="rId16" w:tgtFrame="_blank" w:history="1">
        <w:r>
          <w:rPr>
            <w:rStyle w:val="normaltextrun"/>
            <w:rFonts w:ascii="Calibri" w:hAnsi="Calibri" w:cs="Calibri"/>
            <w:color w:val="0563C1"/>
            <w:sz w:val="22"/>
            <w:szCs w:val="22"/>
            <w:u w:val="single"/>
          </w:rPr>
          <w:t>https://www.relate.org.uk/centre/dorset-and-south-wiltshire/services/support-armed-forces</w:t>
        </w:r>
      </w:hyperlink>
      <w:r>
        <w:rPr>
          <w:rStyle w:val="eop"/>
          <w:rFonts w:ascii="Calibri" w:hAnsi="Calibri" w:cs="Calibri"/>
          <w:sz w:val="22"/>
          <w:szCs w:val="22"/>
        </w:rPr>
        <w:t> </w:t>
      </w:r>
    </w:p>
    <w:p w14:paraId="2183FFDD" w14:textId="77777777" w:rsidR="001D27AF" w:rsidRDefault="001D27AF" w:rsidP="001D27AF">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Cruse Bereavement Care - </w:t>
      </w:r>
      <w:r>
        <w:rPr>
          <w:rStyle w:val="normaltextrun"/>
          <w:rFonts w:ascii="Calibri" w:hAnsi="Calibri" w:cs="Calibri"/>
          <w:sz w:val="22"/>
          <w:szCs w:val="22"/>
        </w:rPr>
        <w:t xml:space="preserve">Cruse is a charity for bereaved people which offers support, advice and information when someone dies.  They have face-to-face, freephone, email and website support - </w:t>
      </w:r>
      <w:hyperlink r:id="rId17" w:tgtFrame="_blank" w:history="1">
        <w:r>
          <w:rPr>
            <w:rStyle w:val="normaltextrun"/>
            <w:rFonts w:ascii="Calibri" w:hAnsi="Calibri" w:cs="Calibri"/>
            <w:color w:val="0563C1"/>
            <w:sz w:val="22"/>
            <w:szCs w:val="22"/>
            <w:u w:val="single"/>
          </w:rPr>
          <w:t>https://www.cruse.org.uk/</w:t>
        </w:r>
      </w:hyperlink>
      <w:r>
        <w:rPr>
          <w:rStyle w:val="normaltextrun"/>
          <w:rFonts w:ascii="Calibri" w:hAnsi="Calibri" w:cs="Calibri"/>
          <w:sz w:val="22"/>
          <w:szCs w:val="22"/>
        </w:rPr>
        <w:t xml:space="preserve"> There is also a website (</w:t>
      </w:r>
      <w:hyperlink r:id="rId18" w:tgtFrame="_blank" w:history="1">
        <w:r>
          <w:rPr>
            <w:rStyle w:val="normaltextrun"/>
            <w:rFonts w:ascii="Calibri" w:hAnsi="Calibri" w:cs="Calibri"/>
            <w:color w:val="0563C1"/>
            <w:sz w:val="22"/>
            <w:szCs w:val="22"/>
            <w:u w:val="single"/>
          </w:rPr>
          <w:t>www.hopeagain.org.uk</w:t>
        </w:r>
      </w:hyperlink>
      <w:r>
        <w:rPr>
          <w:rStyle w:val="normaltextrun"/>
          <w:rFonts w:ascii="Calibri" w:hAnsi="Calibri" w:cs="Calibri"/>
          <w:sz w:val="22"/>
          <w:szCs w:val="22"/>
        </w:rPr>
        <w:t>) specifically for children and young people. All services are provided by trained volunteers and are confidential and free.</w:t>
      </w:r>
      <w:r>
        <w:rPr>
          <w:rStyle w:val="eop"/>
          <w:rFonts w:ascii="Calibri" w:hAnsi="Calibri" w:cs="Calibri"/>
          <w:sz w:val="22"/>
          <w:szCs w:val="22"/>
        </w:rPr>
        <w:t> </w:t>
      </w:r>
    </w:p>
    <w:p w14:paraId="120D2CC0" w14:textId="77777777" w:rsidR="00B708A5" w:rsidRDefault="00B708A5" w:rsidP="001D27AF">
      <w:pPr>
        <w:pStyle w:val="paragraph"/>
        <w:spacing w:before="0" w:beforeAutospacing="0" w:after="0" w:afterAutospacing="0"/>
        <w:textAlignment w:val="baseline"/>
        <w:rPr>
          <w:rStyle w:val="normaltextrun"/>
          <w:rFonts w:ascii="Calibri" w:hAnsi="Calibri" w:cs="Calibri"/>
          <w:b/>
          <w:bCs/>
          <w:color w:val="4472C4" w:themeColor="accent1"/>
          <w:sz w:val="22"/>
          <w:szCs w:val="22"/>
        </w:rPr>
      </w:pPr>
    </w:p>
    <w:p w14:paraId="5FFB7968" w14:textId="66923521" w:rsidR="001D27AF" w:rsidRPr="00B708A5" w:rsidRDefault="001D27AF" w:rsidP="001D27AF">
      <w:pPr>
        <w:pStyle w:val="paragraph"/>
        <w:spacing w:before="0" w:beforeAutospacing="0" w:after="0" w:afterAutospacing="0"/>
        <w:textAlignment w:val="baseline"/>
        <w:rPr>
          <w:rFonts w:ascii="Calibri" w:hAnsi="Calibri" w:cs="Calibri"/>
          <w:color w:val="4472C4" w:themeColor="accent1"/>
          <w:sz w:val="22"/>
          <w:szCs w:val="22"/>
        </w:rPr>
      </w:pPr>
      <w:r w:rsidRPr="00B708A5">
        <w:rPr>
          <w:rStyle w:val="normaltextrun"/>
          <w:rFonts w:ascii="Calibri" w:hAnsi="Calibri" w:cs="Calibri"/>
          <w:b/>
          <w:bCs/>
          <w:color w:val="4472C4" w:themeColor="accent1"/>
          <w:sz w:val="22"/>
          <w:szCs w:val="22"/>
        </w:rPr>
        <w:t>Information</w:t>
      </w:r>
      <w:r w:rsidRPr="00B708A5">
        <w:rPr>
          <w:rStyle w:val="eop"/>
          <w:rFonts w:ascii="Calibri" w:hAnsi="Calibri" w:cs="Calibri"/>
          <w:color w:val="4472C4" w:themeColor="accent1"/>
          <w:sz w:val="22"/>
          <w:szCs w:val="22"/>
        </w:rPr>
        <w:t> </w:t>
      </w:r>
    </w:p>
    <w:p w14:paraId="4D6D667E"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MOD Share Point Health and Wellbeing Portal </w:t>
      </w:r>
      <w:r>
        <w:rPr>
          <w:rStyle w:val="normaltextrun"/>
          <w:rFonts w:ascii="Calibri" w:hAnsi="Calibri" w:cs="Calibri"/>
          <w:sz w:val="22"/>
          <w:szCs w:val="22"/>
        </w:rPr>
        <w:t xml:space="preserve">visit </w:t>
      </w:r>
      <w:hyperlink r:id="rId19" w:tgtFrame="_blank" w:history="1">
        <w:r>
          <w:rPr>
            <w:rStyle w:val="normaltextrun"/>
            <w:rFonts w:ascii="Calibri" w:hAnsi="Calibri" w:cs="Calibri"/>
            <w:color w:val="0563C1"/>
            <w:sz w:val="22"/>
            <w:szCs w:val="22"/>
            <w:u w:val="single"/>
          </w:rPr>
          <w:t>https://modgovuk.sharepoint.com/sites/IntranetHeadOffice/SitePages/Health-And-Wellbeing.aspx</w:t>
        </w:r>
      </w:hyperlink>
      <w:r>
        <w:rPr>
          <w:rStyle w:val="eop"/>
          <w:rFonts w:ascii="Calibri" w:hAnsi="Calibri" w:cs="Calibri"/>
          <w:sz w:val="22"/>
          <w:szCs w:val="22"/>
        </w:rPr>
        <w:t> </w:t>
      </w:r>
    </w:p>
    <w:p w14:paraId="7901D632"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Royal Navy</w:t>
      </w:r>
      <w:r>
        <w:rPr>
          <w:rStyle w:val="normaltextrun"/>
          <w:rFonts w:ascii="Calibri" w:hAnsi="Calibri" w:cs="Calibri"/>
          <w:sz w:val="22"/>
          <w:szCs w:val="22"/>
        </w:rPr>
        <w:t xml:space="preserve"> – </w:t>
      </w:r>
      <w:hyperlink r:id="rId20" w:tgtFrame="_blank" w:history="1">
        <w:r>
          <w:rPr>
            <w:rStyle w:val="normaltextrun"/>
            <w:rFonts w:ascii="Calibri" w:hAnsi="Calibri" w:cs="Calibri"/>
            <w:color w:val="0563C1"/>
            <w:sz w:val="22"/>
            <w:szCs w:val="22"/>
            <w:u w:val="single"/>
          </w:rPr>
          <w:t>Naval Service Health &amp; Wellbeing</w:t>
        </w:r>
      </w:hyperlink>
      <w:r>
        <w:rPr>
          <w:rStyle w:val="normaltextrun"/>
          <w:rFonts w:ascii="Calibri" w:hAnsi="Calibri" w:cs="Calibri"/>
          <w:sz w:val="22"/>
          <w:szCs w:val="22"/>
        </w:rPr>
        <w:t xml:space="preserve"> &amp; </w:t>
      </w:r>
      <w:hyperlink r:id="rId21" w:tgtFrame="_blank" w:history="1">
        <w:r>
          <w:rPr>
            <w:rStyle w:val="normaltextrun"/>
            <w:rFonts w:ascii="Calibri" w:hAnsi="Calibri" w:cs="Calibri"/>
            <w:color w:val="0563C1"/>
            <w:sz w:val="22"/>
            <w:szCs w:val="22"/>
            <w:u w:val="single"/>
          </w:rPr>
          <w:t>RN Executive Health website</w:t>
        </w:r>
      </w:hyperlink>
      <w:r>
        <w:rPr>
          <w:rStyle w:val="eop"/>
          <w:rFonts w:ascii="Calibri" w:hAnsi="Calibri" w:cs="Calibri"/>
          <w:sz w:val="22"/>
          <w:szCs w:val="22"/>
        </w:rPr>
        <w:t> </w:t>
      </w:r>
    </w:p>
    <w:p w14:paraId="568347FB"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Army</w:t>
      </w:r>
      <w:r>
        <w:rPr>
          <w:rStyle w:val="normaltextrun"/>
          <w:rFonts w:ascii="Calibri" w:hAnsi="Calibri" w:cs="Calibri"/>
          <w:sz w:val="22"/>
          <w:szCs w:val="22"/>
        </w:rPr>
        <w:t xml:space="preserve"> – </w:t>
      </w:r>
      <w:hyperlink r:id="rId22" w:tgtFrame="_blank" w:history="1">
        <w:r>
          <w:rPr>
            <w:rStyle w:val="normaltextrun"/>
            <w:rFonts w:ascii="Calibri" w:hAnsi="Calibri" w:cs="Calibri"/>
            <w:color w:val="0563C1"/>
            <w:sz w:val="22"/>
            <w:szCs w:val="22"/>
            <w:u w:val="single"/>
          </w:rPr>
          <w:t>Mental Resilience</w:t>
        </w:r>
      </w:hyperlink>
      <w:r>
        <w:rPr>
          <w:rStyle w:val="normaltextrun"/>
          <w:rFonts w:ascii="Calibri" w:hAnsi="Calibri" w:cs="Calibri"/>
          <w:sz w:val="22"/>
          <w:szCs w:val="22"/>
        </w:rPr>
        <w:t xml:space="preserve"> &amp; </w:t>
      </w:r>
      <w:hyperlink r:id="rId23" w:tgtFrame="_blank" w:history="1">
        <w:r>
          <w:rPr>
            <w:rStyle w:val="normaltextrun"/>
            <w:rFonts w:ascii="Calibri" w:hAnsi="Calibri" w:cs="Calibri"/>
            <w:color w:val="0563C1"/>
            <w:sz w:val="22"/>
            <w:szCs w:val="22"/>
            <w:u w:val="single"/>
          </w:rPr>
          <w:t>OPSMART</w:t>
        </w:r>
      </w:hyperlink>
      <w:r>
        <w:rPr>
          <w:rStyle w:val="eop"/>
          <w:rFonts w:ascii="Calibri" w:hAnsi="Calibri" w:cs="Calibri"/>
          <w:sz w:val="22"/>
          <w:szCs w:val="22"/>
        </w:rPr>
        <w:t> </w:t>
      </w:r>
    </w:p>
    <w:p w14:paraId="056D3FEE"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RAF</w:t>
      </w:r>
      <w:r>
        <w:rPr>
          <w:rStyle w:val="normaltextrun"/>
          <w:rFonts w:ascii="Calibri" w:hAnsi="Calibri" w:cs="Calibri"/>
          <w:sz w:val="22"/>
          <w:szCs w:val="22"/>
        </w:rPr>
        <w:t xml:space="preserve"> – </w:t>
      </w:r>
      <w:hyperlink r:id="rId24" w:tgtFrame="_blank" w:history="1">
        <w:r>
          <w:rPr>
            <w:rStyle w:val="normaltextrun"/>
            <w:rFonts w:ascii="Calibri" w:hAnsi="Calibri" w:cs="Calibri"/>
            <w:color w:val="0563C1"/>
            <w:sz w:val="22"/>
            <w:szCs w:val="22"/>
            <w:u w:val="single"/>
          </w:rPr>
          <w:t>RAF Health &amp; Wellbeing</w:t>
        </w:r>
      </w:hyperlink>
      <w:r>
        <w:rPr>
          <w:rStyle w:val="eop"/>
          <w:rFonts w:ascii="Calibri" w:hAnsi="Calibri" w:cs="Calibri"/>
          <w:sz w:val="22"/>
          <w:szCs w:val="22"/>
        </w:rPr>
        <w:t> </w:t>
      </w:r>
    </w:p>
    <w:p w14:paraId="4B3A3579"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MOD Health and Wellbeing- </w:t>
      </w:r>
      <w:r>
        <w:rPr>
          <w:rStyle w:val="normaltextrun"/>
          <w:rFonts w:ascii="Calibri" w:hAnsi="Calibri" w:cs="Calibri"/>
          <w:sz w:val="22"/>
          <w:szCs w:val="22"/>
        </w:rPr>
        <w:t xml:space="preserve"> The MOD Health and Wellbeing site has several links to information, guidance, resources and tools to improve wellbeing and ensure we can continue to do our jobs well visit </w:t>
      </w:r>
      <w:hyperlink r:id="rId25" w:tgtFrame="_blank" w:history="1">
        <w:r>
          <w:rPr>
            <w:rStyle w:val="normaltextrun"/>
            <w:rFonts w:ascii="Calibri" w:hAnsi="Calibri" w:cs="Calibri"/>
            <w:color w:val="0563C1"/>
            <w:sz w:val="22"/>
            <w:szCs w:val="22"/>
            <w:u w:val="single"/>
          </w:rPr>
          <w:t>http://defenceintranet.diif.r.mil.uk/Personnel/HealthandWellbeing/Pages/HealthandWellbeing.aspx</w:t>
        </w:r>
      </w:hyperlink>
      <w:r>
        <w:rPr>
          <w:rStyle w:val="normaltextrun"/>
          <w:rFonts w:ascii="Calibri" w:hAnsi="Calibri" w:cs="Calibri"/>
          <w:sz w:val="22"/>
          <w:szCs w:val="22"/>
        </w:rPr>
        <w:t> </w:t>
      </w:r>
      <w:r>
        <w:rPr>
          <w:rStyle w:val="eop"/>
          <w:rFonts w:ascii="Calibri" w:hAnsi="Calibri" w:cs="Calibri"/>
          <w:sz w:val="22"/>
          <w:szCs w:val="22"/>
        </w:rPr>
        <w:t> </w:t>
      </w:r>
    </w:p>
    <w:p w14:paraId="13223CA6"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MIND</w:t>
      </w:r>
      <w:r>
        <w:rPr>
          <w:rStyle w:val="normaltextrun"/>
          <w:rFonts w:ascii="Calibri" w:hAnsi="Calibri" w:cs="Calibri"/>
          <w:sz w:val="22"/>
          <w:szCs w:val="22"/>
        </w:rPr>
        <w:t xml:space="preserve"> (Mental Health Charity) Provide advice and support to empower anyone experiencing a mental health problem. Tel: 0300 123 3393 or visit </w:t>
      </w:r>
      <w:hyperlink r:id="rId26" w:tgtFrame="_blank" w:history="1">
        <w:r>
          <w:rPr>
            <w:rStyle w:val="normaltextrun"/>
            <w:rFonts w:ascii="Calibri" w:hAnsi="Calibri" w:cs="Calibri"/>
            <w:color w:val="0563C1"/>
            <w:sz w:val="22"/>
            <w:szCs w:val="22"/>
            <w:u w:val="single"/>
          </w:rPr>
          <w:t>www.mind.org.uk</w:t>
        </w:r>
      </w:hyperlink>
      <w:r>
        <w:rPr>
          <w:rStyle w:val="eop"/>
          <w:rFonts w:ascii="Calibri" w:hAnsi="Calibri" w:cs="Calibri"/>
          <w:sz w:val="22"/>
          <w:szCs w:val="22"/>
        </w:rPr>
        <w:t> </w:t>
      </w:r>
    </w:p>
    <w:p w14:paraId="237D700B"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Mental Health UK</w:t>
      </w:r>
      <w:r>
        <w:rPr>
          <w:rStyle w:val="normaltextrun"/>
          <w:rFonts w:ascii="Calibri" w:hAnsi="Calibri" w:cs="Calibri"/>
          <w:sz w:val="22"/>
          <w:szCs w:val="22"/>
        </w:rPr>
        <w:t xml:space="preserve"> (Mental Health Charity) Useful resources to help you find help and support. - </w:t>
      </w:r>
      <w:hyperlink r:id="rId27" w:tgtFrame="_blank" w:history="1">
        <w:r>
          <w:rPr>
            <w:rStyle w:val="normaltextrun"/>
            <w:rFonts w:ascii="Calibri" w:hAnsi="Calibri" w:cs="Calibri"/>
            <w:color w:val="0563C1"/>
            <w:sz w:val="22"/>
            <w:szCs w:val="22"/>
            <w:u w:val="single"/>
          </w:rPr>
          <w:t>https://mentalhealth-uk.org/help-and-information/health-and-wellbeing</w:t>
        </w:r>
      </w:hyperlink>
      <w:r>
        <w:rPr>
          <w:rStyle w:val="normaltextrun"/>
          <w:rFonts w:ascii="Calibri" w:hAnsi="Calibri" w:cs="Calibri"/>
          <w:sz w:val="22"/>
          <w:szCs w:val="22"/>
        </w:rPr>
        <w:t> </w:t>
      </w:r>
      <w:r>
        <w:rPr>
          <w:rStyle w:val="eop"/>
          <w:rFonts w:ascii="Calibri" w:hAnsi="Calibri" w:cs="Calibri"/>
          <w:sz w:val="22"/>
          <w:szCs w:val="22"/>
        </w:rPr>
        <w:t> </w:t>
      </w:r>
    </w:p>
    <w:p w14:paraId="1E401144"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Living Life To The Full</w:t>
      </w:r>
      <w:r>
        <w:rPr>
          <w:rStyle w:val="normaltextrun"/>
          <w:rFonts w:ascii="Calibri" w:hAnsi="Calibri" w:cs="Calibri"/>
          <w:sz w:val="22"/>
          <w:szCs w:val="22"/>
        </w:rPr>
        <w:t xml:space="preserve"> - The Living Life To The Full course is a life skills course that aims to provide access to high quality and user-friendly training in practical approaches you can use in your own life.  The course content teaches how to tackle and respond to issues and demands which we all meet in our everyday lives, with techniques specifically aimed at anxiety and depression VISIT </w:t>
      </w:r>
      <w:hyperlink r:id="rId28" w:tgtFrame="_blank" w:history="1">
        <w:r>
          <w:rPr>
            <w:rStyle w:val="normaltextrun"/>
            <w:rFonts w:ascii="Calibri" w:hAnsi="Calibri" w:cs="Calibri"/>
            <w:color w:val="0563C1"/>
            <w:sz w:val="22"/>
            <w:szCs w:val="22"/>
            <w:u w:val="single"/>
          </w:rPr>
          <w:t>https://llttf.com/</w:t>
        </w:r>
      </w:hyperlink>
      <w:r>
        <w:rPr>
          <w:rStyle w:val="eop"/>
          <w:rFonts w:ascii="Calibri" w:hAnsi="Calibri" w:cs="Calibri"/>
          <w:sz w:val="22"/>
          <w:szCs w:val="22"/>
        </w:rPr>
        <w:t> </w:t>
      </w:r>
    </w:p>
    <w:p w14:paraId="1AE32B2E"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Lifting the Lid:</w:t>
      </w:r>
      <w:r>
        <w:rPr>
          <w:rStyle w:val="normaltextrun"/>
          <w:rFonts w:ascii="Calibri" w:hAnsi="Calibri" w:cs="Calibri"/>
          <w:sz w:val="22"/>
          <w:szCs w:val="22"/>
        </w:rPr>
        <w:t xml:space="preserve"> Campaign to raise awareness of mental health issues among the Royal Marines, encourage help seeking behaviours and signposting to existing resources </w:t>
      </w:r>
      <w:hyperlink r:id="rId29" w:tgtFrame="_blank" w:history="1">
        <w:r>
          <w:rPr>
            <w:rStyle w:val="normaltextrun"/>
            <w:rFonts w:ascii="Calibri" w:hAnsi="Calibri" w:cs="Calibri"/>
            <w:color w:val="0563C1"/>
            <w:sz w:val="22"/>
            <w:szCs w:val="22"/>
            <w:u w:val="single"/>
          </w:rPr>
          <w:t>https://rma-trmc.org/wellbeing/mental-health-and-wellbeing/lifting-the-lid/</w:t>
        </w:r>
      </w:hyperlink>
      <w:r>
        <w:rPr>
          <w:rStyle w:val="eop"/>
          <w:rFonts w:ascii="Calibri" w:hAnsi="Calibri" w:cs="Calibri"/>
          <w:sz w:val="22"/>
          <w:szCs w:val="22"/>
        </w:rPr>
        <w:t> </w:t>
      </w:r>
    </w:p>
    <w:p w14:paraId="17FC5682"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Every Mind Matters: </w:t>
      </w:r>
      <w:hyperlink r:id="rId30" w:tgtFrame="_blank" w:history="1">
        <w:r>
          <w:rPr>
            <w:rStyle w:val="normaltextrun"/>
            <w:rFonts w:ascii="Calibri" w:hAnsi="Calibri" w:cs="Calibri"/>
            <w:color w:val="0563C1"/>
            <w:sz w:val="22"/>
            <w:szCs w:val="22"/>
            <w:u w:val="single"/>
          </w:rPr>
          <w:t>www.nhs.uk/every-mind-matters</w:t>
        </w:r>
      </w:hyperlink>
      <w:r>
        <w:rPr>
          <w:rStyle w:val="normaltextrun"/>
          <w:rFonts w:ascii="Calibri" w:hAnsi="Calibri" w:cs="Calibri"/>
          <w:sz w:val="22"/>
          <w:szCs w:val="22"/>
        </w:rPr>
        <w:t>  </w:t>
      </w:r>
      <w:r>
        <w:rPr>
          <w:rStyle w:val="eop"/>
          <w:rFonts w:ascii="Calibri" w:hAnsi="Calibri" w:cs="Calibri"/>
          <w:sz w:val="22"/>
          <w:szCs w:val="22"/>
        </w:rPr>
        <w:t> </w:t>
      </w:r>
    </w:p>
    <w:p w14:paraId="468F880D" w14:textId="77777777" w:rsidR="001D27AF" w:rsidRDefault="001D27AF" w:rsidP="001D27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MyNavy App</w:t>
      </w:r>
      <w:r>
        <w:rPr>
          <w:rStyle w:val="eop"/>
          <w:rFonts w:ascii="Calibri" w:hAnsi="Calibri" w:cs="Calibri"/>
          <w:sz w:val="22"/>
          <w:szCs w:val="22"/>
        </w:rPr>
        <w:t> </w:t>
      </w:r>
    </w:p>
    <w:p w14:paraId="5BE458C0" w14:textId="77777777" w:rsidR="00B708A5" w:rsidRDefault="00B708A5" w:rsidP="001D27AF">
      <w:pPr>
        <w:pStyle w:val="paragraph"/>
        <w:spacing w:before="0" w:beforeAutospacing="0" w:after="0" w:afterAutospacing="0"/>
        <w:textAlignment w:val="baseline"/>
        <w:rPr>
          <w:rStyle w:val="normaltextrun"/>
          <w:rFonts w:ascii="Calibri" w:hAnsi="Calibri" w:cs="Calibri"/>
          <w:b/>
          <w:bCs/>
          <w:color w:val="4472C4" w:themeColor="accent1"/>
          <w:sz w:val="22"/>
          <w:szCs w:val="22"/>
        </w:rPr>
      </w:pPr>
    </w:p>
    <w:p w14:paraId="0B6337DD" w14:textId="1E7A7B99" w:rsidR="001D27AF" w:rsidRDefault="001D27AF" w:rsidP="001D27AF">
      <w:pPr>
        <w:pStyle w:val="paragraph"/>
        <w:spacing w:before="0" w:beforeAutospacing="0" w:after="0" w:afterAutospacing="0"/>
        <w:textAlignment w:val="baseline"/>
        <w:rPr>
          <w:rFonts w:ascii="Calibri" w:hAnsi="Calibri" w:cs="Calibri"/>
          <w:sz w:val="22"/>
          <w:szCs w:val="22"/>
        </w:rPr>
      </w:pPr>
      <w:r w:rsidRPr="00B708A5">
        <w:rPr>
          <w:rStyle w:val="normaltextrun"/>
          <w:rFonts w:ascii="Calibri" w:hAnsi="Calibri" w:cs="Calibri"/>
          <w:b/>
          <w:bCs/>
          <w:color w:val="4472C4" w:themeColor="accent1"/>
          <w:sz w:val="22"/>
          <w:szCs w:val="22"/>
        </w:rPr>
        <w:t xml:space="preserve">Charities and Family Support </w:t>
      </w:r>
      <w:r>
        <w:rPr>
          <w:rStyle w:val="normaltextrun"/>
          <w:rFonts w:ascii="Calibri" w:hAnsi="Calibri" w:cs="Calibri"/>
          <w:sz w:val="22"/>
          <w:szCs w:val="22"/>
        </w:rPr>
        <w:t xml:space="preserve">- because our families also need </w:t>
      </w:r>
      <w:r w:rsidR="00F7038B">
        <w:rPr>
          <w:rStyle w:val="normaltextrun"/>
          <w:rFonts w:ascii="Calibri" w:hAnsi="Calibri" w:cs="Calibri"/>
          <w:sz w:val="22"/>
          <w:szCs w:val="22"/>
        </w:rPr>
        <w:t>support.</w:t>
      </w:r>
      <w:r>
        <w:rPr>
          <w:rStyle w:val="eop"/>
          <w:rFonts w:ascii="Calibri" w:hAnsi="Calibri" w:cs="Calibri"/>
          <w:sz w:val="22"/>
          <w:szCs w:val="22"/>
        </w:rPr>
        <w:t> </w:t>
      </w:r>
    </w:p>
    <w:p w14:paraId="7862C44A"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Kooth - </w:t>
      </w:r>
      <w:r>
        <w:rPr>
          <w:rStyle w:val="normaltextrun"/>
          <w:rFonts w:ascii="Calibri" w:hAnsi="Calibri" w:cs="Calibri"/>
          <w:sz w:val="22"/>
          <w:szCs w:val="22"/>
        </w:rPr>
        <w:t xml:space="preserve">A Service for children from serving families. Kooth can act as the first step in assuring children and young people receive the earliest intervention for their wellbeing and mental health concerns and have clear pathways for any additional face to face support and safeguarding- </w:t>
      </w:r>
      <w:hyperlink r:id="rId31" w:tgtFrame="_blank" w:history="1">
        <w:r>
          <w:rPr>
            <w:rStyle w:val="normaltextrun"/>
            <w:rFonts w:ascii="Calibri" w:hAnsi="Calibri" w:cs="Calibri"/>
            <w:color w:val="0563C1"/>
            <w:sz w:val="22"/>
            <w:szCs w:val="22"/>
            <w:u w:val="single"/>
          </w:rPr>
          <w:t>https://www.kooth.com/</w:t>
        </w:r>
      </w:hyperlink>
      <w:r>
        <w:rPr>
          <w:rStyle w:val="eop"/>
          <w:rFonts w:ascii="Calibri" w:hAnsi="Calibri" w:cs="Calibri"/>
          <w:sz w:val="22"/>
          <w:szCs w:val="22"/>
        </w:rPr>
        <w:t> </w:t>
      </w:r>
    </w:p>
    <w:p w14:paraId="00115521"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Qwell - </w:t>
      </w:r>
      <w:r>
        <w:rPr>
          <w:rStyle w:val="normaltextrun"/>
          <w:rFonts w:ascii="Calibri" w:hAnsi="Calibri" w:cs="Calibri"/>
          <w:sz w:val="22"/>
          <w:szCs w:val="22"/>
        </w:rPr>
        <w:t xml:space="preserve">Free, safe and anonymous mental wellbeing support for adults across the UK that includes online messaging, booked and drop in chat, community support, personal development tools by accredited counsellors (BACP, UKCP and NCS) VISIT </w:t>
      </w:r>
      <w:hyperlink r:id="rId32" w:tgtFrame="_blank" w:history="1">
        <w:r>
          <w:rPr>
            <w:rStyle w:val="normaltextrun"/>
            <w:rFonts w:ascii="Calibri" w:hAnsi="Calibri" w:cs="Calibri"/>
            <w:color w:val="0563C1"/>
            <w:sz w:val="22"/>
            <w:szCs w:val="22"/>
            <w:u w:val="single"/>
          </w:rPr>
          <w:t>https://www.qwell.io/</w:t>
        </w:r>
      </w:hyperlink>
      <w:r>
        <w:rPr>
          <w:rStyle w:val="eop"/>
          <w:rFonts w:ascii="Calibri" w:hAnsi="Calibri" w:cs="Calibri"/>
          <w:sz w:val="22"/>
          <w:szCs w:val="22"/>
        </w:rPr>
        <w:t> </w:t>
      </w:r>
    </w:p>
    <w:p w14:paraId="33FB8B69"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Talkworks -</w:t>
      </w:r>
      <w:r>
        <w:rPr>
          <w:rStyle w:val="normaltextrun"/>
          <w:rFonts w:ascii="Calibri" w:hAnsi="Calibri" w:cs="Calibri"/>
          <w:sz w:val="22"/>
          <w:szCs w:val="22"/>
        </w:rPr>
        <w:t xml:space="preserve"> A free, confidential, NHS talking therapy service, part of </w:t>
      </w:r>
      <w:hyperlink r:id="rId33" w:tgtFrame="_blank" w:history="1">
        <w:r>
          <w:rPr>
            <w:rStyle w:val="normaltextrun"/>
            <w:rFonts w:ascii="Calibri" w:hAnsi="Calibri" w:cs="Calibri"/>
            <w:color w:val="0563C1"/>
            <w:sz w:val="22"/>
            <w:szCs w:val="22"/>
            <w:u w:val="single"/>
          </w:rPr>
          <w:t>IAPT</w:t>
        </w:r>
      </w:hyperlink>
      <w:r>
        <w:rPr>
          <w:rStyle w:val="normaltextrun"/>
          <w:rFonts w:ascii="Calibri" w:hAnsi="Calibri" w:cs="Calibri"/>
          <w:sz w:val="22"/>
          <w:szCs w:val="22"/>
        </w:rPr>
        <w:t> (Improving Access to Psychological Therapies), for people (aged 18+) in Devon (</w:t>
      </w:r>
      <w:hyperlink r:id="rId34" w:tgtFrame="_blank" w:history="1">
        <w:r>
          <w:rPr>
            <w:rStyle w:val="normaltextrun"/>
            <w:rFonts w:ascii="Calibri" w:hAnsi="Calibri" w:cs="Calibri"/>
            <w:color w:val="0563C1"/>
            <w:sz w:val="22"/>
            <w:szCs w:val="22"/>
            <w:u w:val="single"/>
          </w:rPr>
          <w:t>excluding Plymouth</w:t>
        </w:r>
      </w:hyperlink>
      <w:r>
        <w:rPr>
          <w:rStyle w:val="normaltextrun"/>
          <w:rFonts w:ascii="Calibri" w:hAnsi="Calibri" w:cs="Calibri"/>
          <w:sz w:val="22"/>
          <w:szCs w:val="22"/>
        </w:rPr>
        <w:t xml:space="preserve">), helping you to feel better and giving you the tools and techniques to improve your mental and physical wellbeing. Self-help guides and links to approved apps and many MH resources. </w:t>
      </w:r>
      <w:hyperlink r:id="rId35" w:tgtFrame="_blank" w:history="1">
        <w:r>
          <w:rPr>
            <w:rStyle w:val="normaltextrun"/>
            <w:rFonts w:ascii="Calibri" w:hAnsi="Calibri" w:cs="Calibri"/>
            <w:color w:val="0563C1"/>
            <w:sz w:val="22"/>
            <w:szCs w:val="22"/>
            <w:u w:val="single"/>
          </w:rPr>
          <w:t>Mental Health Resources | TALKWORKS (dpt.nhs.uk)</w:t>
        </w:r>
      </w:hyperlink>
      <w:r>
        <w:rPr>
          <w:rStyle w:val="normaltextrun"/>
          <w:rFonts w:ascii="Calibri" w:hAnsi="Calibri" w:cs="Calibri"/>
          <w:sz w:val="22"/>
          <w:szCs w:val="22"/>
        </w:rPr>
        <w:t xml:space="preserve">, </w:t>
      </w:r>
      <w:hyperlink r:id="rId36" w:tgtFrame="_blank" w:history="1">
        <w:r>
          <w:rPr>
            <w:rStyle w:val="normaltextrun"/>
            <w:rFonts w:ascii="Calibri" w:hAnsi="Calibri" w:cs="Calibri"/>
            <w:color w:val="0563C1"/>
            <w:sz w:val="22"/>
            <w:szCs w:val="22"/>
            <w:u w:val="single"/>
          </w:rPr>
          <w:t>Devon Partnership NHS Trust - Self Help Guides (dpt.nhs.uk)</w:t>
        </w:r>
      </w:hyperlink>
      <w:r>
        <w:rPr>
          <w:rStyle w:val="eop"/>
          <w:rFonts w:ascii="Calibri" w:hAnsi="Calibri" w:cs="Calibri"/>
          <w:sz w:val="22"/>
          <w:szCs w:val="22"/>
        </w:rPr>
        <w:t> </w:t>
      </w:r>
    </w:p>
    <w:p w14:paraId="54200C5E"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Royal Navy Children’s Charity </w:t>
      </w:r>
      <w:r>
        <w:rPr>
          <w:rStyle w:val="normaltextrun"/>
          <w:rFonts w:ascii="Calibri" w:hAnsi="Calibri" w:cs="Calibri"/>
          <w:sz w:val="22"/>
          <w:szCs w:val="22"/>
        </w:rPr>
        <w:t xml:space="preserve">– Provide financial and holistic support to help children (up to the age of 25) of Naval families, serving and veterans. Call on 023 9263 9534, email </w:t>
      </w:r>
      <w:hyperlink r:id="rId37" w:tgtFrame="_blank" w:history="1">
        <w:r>
          <w:rPr>
            <w:rStyle w:val="normaltextrun"/>
            <w:rFonts w:ascii="Calibri" w:hAnsi="Calibri" w:cs="Calibri"/>
            <w:color w:val="0563C1"/>
            <w:sz w:val="22"/>
            <w:szCs w:val="22"/>
            <w:u w:val="single"/>
          </w:rPr>
          <w:t>caseworkers@navalchildrenscharity.org.uk</w:t>
        </w:r>
      </w:hyperlink>
      <w:r>
        <w:rPr>
          <w:rStyle w:val="normaltextrun"/>
          <w:rFonts w:ascii="Calibri" w:hAnsi="Calibri" w:cs="Calibri"/>
          <w:sz w:val="22"/>
          <w:szCs w:val="22"/>
        </w:rPr>
        <w:t xml:space="preserve"> or visit </w:t>
      </w:r>
      <w:hyperlink r:id="rId38" w:tgtFrame="_blank" w:history="1">
        <w:r>
          <w:rPr>
            <w:rStyle w:val="normaltextrun"/>
            <w:rFonts w:ascii="Calibri" w:hAnsi="Calibri" w:cs="Calibri"/>
            <w:color w:val="0563C1"/>
            <w:sz w:val="22"/>
            <w:szCs w:val="22"/>
            <w:u w:val="single"/>
          </w:rPr>
          <w:t>https://www.navalchildrenscharity.org.uk/</w:t>
        </w:r>
      </w:hyperlink>
      <w:r>
        <w:rPr>
          <w:rStyle w:val="eop"/>
          <w:rFonts w:ascii="Calibri" w:hAnsi="Calibri" w:cs="Calibri"/>
          <w:sz w:val="22"/>
          <w:szCs w:val="22"/>
        </w:rPr>
        <w:t> </w:t>
      </w:r>
    </w:p>
    <w:p w14:paraId="6C8755BA"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Royal Marine Association</w:t>
      </w:r>
      <w:r>
        <w:rPr>
          <w:rStyle w:val="normaltextrun"/>
          <w:rFonts w:ascii="Calibri" w:hAnsi="Calibri" w:cs="Calibri"/>
          <w:sz w:val="22"/>
          <w:szCs w:val="22"/>
        </w:rPr>
        <w:t xml:space="preserve"> – Provide educational, employment, health and wellbeing, service transition support, to all RM. Their Lifting The Lid project promotes positive mental health through education and supporting RM’s to access help. Visit: </w:t>
      </w:r>
      <w:hyperlink r:id="rId39" w:tgtFrame="_blank" w:history="1">
        <w:r>
          <w:rPr>
            <w:rStyle w:val="normaltextrun"/>
            <w:rFonts w:ascii="Calibri" w:hAnsi="Calibri" w:cs="Calibri"/>
            <w:color w:val="0563C1"/>
            <w:sz w:val="22"/>
            <w:szCs w:val="22"/>
            <w:u w:val="single"/>
          </w:rPr>
          <w:t>https://rma-trmc.org/</w:t>
        </w:r>
      </w:hyperlink>
      <w:r>
        <w:rPr>
          <w:rStyle w:val="eop"/>
          <w:rFonts w:ascii="Calibri" w:hAnsi="Calibri" w:cs="Calibri"/>
          <w:sz w:val="22"/>
          <w:szCs w:val="22"/>
        </w:rPr>
        <w:t> </w:t>
      </w:r>
    </w:p>
    <w:p w14:paraId="1EF0A9C6"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RN/RM Charity</w:t>
      </w:r>
      <w:r>
        <w:rPr>
          <w:rStyle w:val="normaltextrun"/>
          <w:rFonts w:ascii="Calibri" w:hAnsi="Calibri" w:cs="Calibri"/>
          <w:sz w:val="22"/>
          <w:szCs w:val="22"/>
        </w:rPr>
        <w:t xml:space="preserve"> – call 023 9387 1520, email </w:t>
      </w:r>
      <w:hyperlink r:id="rId40" w:tgtFrame="_blank" w:history="1">
        <w:r>
          <w:rPr>
            <w:rStyle w:val="normaltextrun"/>
            <w:rFonts w:ascii="Calibri" w:hAnsi="Calibri" w:cs="Calibri"/>
            <w:color w:val="0563C1"/>
            <w:sz w:val="22"/>
            <w:szCs w:val="22"/>
            <w:u w:val="single"/>
          </w:rPr>
          <w:t>theteam@rnrmc.org.uk</w:t>
        </w:r>
      </w:hyperlink>
      <w:r>
        <w:rPr>
          <w:rStyle w:val="normaltextrun"/>
          <w:rFonts w:ascii="Calibri" w:hAnsi="Calibri" w:cs="Calibri"/>
          <w:sz w:val="22"/>
          <w:szCs w:val="22"/>
        </w:rPr>
        <w:t xml:space="preserve"> or visit </w:t>
      </w:r>
      <w:hyperlink r:id="rId41" w:tgtFrame="_blank" w:history="1">
        <w:r>
          <w:rPr>
            <w:rStyle w:val="normaltextrun"/>
            <w:rFonts w:ascii="Calibri" w:hAnsi="Calibri" w:cs="Calibri"/>
            <w:color w:val="0563C1"/>
            <w:sz w:val="22"/>
            <w:szCs w:val="22"/>
            <w:u w:val="single"/>
          </w:rPr>
          <w:t>https://www.rnrmc.org.uk/</w:t>
        </w:r>
      </w:hyperlink>
      <w:r>
        <w:rPr>
          <w:rStyle w:val="eop"/>
          <w:rFonts w:ascii="Calibri" w:hAnsi="Calibri" w:cs="Calibri"/>
          <w:sz w:val="22"/>
          <w:szCs w:val="22"/>
        </w:rPr>
        <w:t> </w:t>
      </w:r>
    </w:p>
    <w:p w14:paraId="11ADC54F" w14:textId="77777777" w:rsidR="001D27AF" w:rsidRDefault="001D27AF" w:rsidP="001D27AF">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Building Stronger Families’</w:t>
      </w:r>
      <w:r>
        <w:rPr>
          <w:rStyle w:val="normaltextrun"/>
          <w:rFonts w:ascii="Calibri" w:hAnsi="Calibri" w:cs="Calibri"/>
          <w:sz w:val="22"/>
          <w:szCs w:val="22"/>
        </w:rPr>
        <w:t xml:space="preserve"> - is a free relationship counselling portal for Royal Navy and Royal Marines personnel and their partners. To help with relationships, help with family life and parenting, </w:t>
      </w:r>
      <w:r>
        <w:rPr>
          <w:rStyle w:val="normaltextrun"/>
          <w:rFonts w:ascii="Calibri" w:hAnsi="Calibri" w:cs="Calibri"/>
          <w:sz w:val="22"/>
          <w:szCs w:val="22"/>
        </w:rPr>
        <w:lastRenderedPageBreak/>
        <w:t xml:space="preserve">help with separation and divorce and help for children, young people and young adults. It also includes bereavement and loss support.  Visit - </w:t>
      </w:r>
      <w:hyperlink r:id="rId42" w:tgtFrame="_blank" w:history="1">
        <w:r>
          <w:rPr>
            <w:rStyle w:val="normaltextrun"/>
            <w:rFonts w:ascii="Calibri" w:hAnsi="Calibri" w:cs="Calibri"/>
            <w:color w:val="0563C1"/>
            <w:sz w:val="22"/>
            <w:szCs w:val="22"/>
            <w:u w:val="single"/>
          </w:rPr>
          <w:t>https://rnrmc.learnupon.com/users/sign_in?next=%2Fdashboard</w:t>
        </w:r>
      </w:hyperlink>
      <w:r>
        <w:rPr>
          <w:rStyle w:val="eop"/>
          <w:rFonts w:ascii="Calibri" w:hAnsi="Calibri" w:cs="Calibri"/>
          <w:sz w:val="22"/>
          <w:szCs w:val="22"/>
        </w:rPr>
        <w:t> </w:t>
      </w:r>
    </w:p>
    <w:p w14:paraId="527719E6" w14:textId="77777777" w:rsidR="001D27AF" w:rsidRDefault="001D27AF" w:rsidP="001D27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SSAFA</w:t>
      </w:r>
      <w:r>
        <w:rPr>
          <w:rStyle w:val="normaltextrun"/>
          <w:rFonts w:ascii="Calibri" w:hAnsi="Calibri" w:cs="Calibri"/>
          <w:sz w:val="22"/>
          <w:szCs w:val="22"/>
        </w:rPr>
        <w:t xml:space="preserve"> - Provide financial, practical and emotional support to those with a service connection. Phone 0800 731 4880 or visit: </w:t>
      </w:r>
      <w:hyperlink r:id="rId43" w:tgtFrame="_blank" w:history="1">
        <w:r>
          <w:rPr>
            <w:rStyle w:val="normaltextrun"/>
            <w:rFonts w:ascii="Calibri" w:hAnsi="Calibri" w:cs="Calibri"/>
            <w:color w:val="0563C1"/>
            <w:sz w:val="22"/>
            <w:szCs w:val="22"/>
            <w:u w:val="single"/>
          </w:rPr>
          <w:t>https://www.ssafa.org.uk/</w:t>
        </w:r>
      </w:hyperlink>
      <w:r>
        <w:rPr>
          <w:rStyle w:val="eop"/>
          <w:rFonts w:ascii="Calibri" w:hAnsi="Calibri" w:cs="Calibri"/>
          <w:sz w:val="22"/>
          <w:szCs w:val="22"/>
        </w:rPr>
        <w:t> </w:t>
      </w:r>
    </w:p>
    <w:p w14:paraId="3E298138" w14:textId="77777777" w:rsidR="001D27AF" w:rsidRDefault="001D27AF" w:rsidP="001D27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Living Life To The Full</w:t>
      </w:r>
      <w:r>
        <w:rPr>
          <w:rStyle w:val="normaltextrun"/>
          <w:rFonts w:ascii="Calibri" w:hAnsi="Calibri" w:cs="Calibri"/>
          <w:sz w:val="22"/>
          <w:szCs w:val="22"/>
        </w:rPr>
        <w:t xml:space="preserve"> - The Living Life To The Full course is a life skills course that aims to provide access to high quality and user-friendly training in practical approaches you can use in your own life.  The course content teaches how to tackle and respond to issues and demands which we all meet in our everyday lives, with techniques specifically aimed at anxiety and depression VISIT </w:t>
      </w:r>
      <w:hyperlink r:id="rId44" w:tgtFrame="_blank" w:history="1">
        <w:r>
          <w:rPr>
            <w:rStyle w:val="normaltextrun"/>
            <w:rFonts w:ascii="Calibri" w:hAnsi="Calibri" w:cs="Calibri"/>
            <w:color w:val="0563C1"/>
            <w:sz w:val="22"/>
            <w:szCs w:val="22"/>
            <w:u w:val="single"/>
          </w:rPr>
          <w:t>https://llttf.com/</w:t>
        </w:r>
      </w:hyperlink>
      <w:r>
        <w:rPr>
          <w:rStyle w:val="eop"/>
          <w:rFonts w:ascii="Calibri" w:hAnsi="Calibri" w:cs="Calibri"/>
          <w:sz w:val="22"/>
          <w:szCs w:val="22"/>
        </w:rPr>
        <w:t> </w:t>
      </w:r>
    </w:p>
    <w:p w14:paraId="02790ADE" w14:textId="7775307E" w:rsidR="001D27AF" w:rsidRPr="007B5FB7" w:rsidRDefault="001D27AF" w:rsidP="00045EED">
      <w:pPr>
        <w:pStyle w:val="paragraph"/>
        <w:numPr>
          <w:ilvl w:val="0"/>
          <w:numId w:val="26"/>
        </w:numPr>
        <w:spacing w:before="0" w:beforeAutospacing="0" w:after="0" w:afterAutospacing="0"/>
        <w:ind w:left="1080" w:firstLine="0"/>
        <w:jc w:val="both"/>
        <w:textAlignment w:val="baseline"/>
        <w:rPr>
          <w:rStyle w:val="eop"/>
          <w:rFonts w:ascii="Calibri Light" w:hAnsi="Calibri Light" w:cs="Calibri Light"/>
          <w:color w:val="505050"/>
          <w:sz w:val="27"/>
          <w:szCs w:val="27"/>
          <w:shd w:val="clear" w:color="auto" w:fill="FFFFFF"/>
        </w:rPr>
      </w:pPr>
      <w:r w:rsidRPr="00376A68">
        <w:rPr>
          <w:rStyle w:val="normaltextrun"/>
          <w:rFonts w:ascii="Calibri" w:hAnsi="Calibri" w:cs="Calibri"/>
          <w:b/>
          <w:bCs/>
          <w:sz w:val="22"/>
          <w:szCs w:val="22"/>
        </w:rPr>
        <w:t xml:space="preserve">Naval Families Federation. </w:t>
      </w:r>
      <w:r w:rsidRPr="00376A68">
        <w:rPr>
          <w:rStyle w:val="normaltextrun"/>
          <w:rFonts w:ascii="Calibri" w:hAnsi="Calibri" w:cs="Calibri"/>
          <w:sz w:val="22"/>
          <w:szCs w:val="22"/>
        </w:rPr>
        <w:t xml:space="preserve">Provide support, drive change and champion RN, RM serving families as they navigate serving and civilian life challenges. VISIT </w:t>
      </w:r>
      <w:hyperlink r:id="rId45" w:tgtFrame="_blank" w:history="1">
        <w:r w:rsidRPr="00376A68">
          <w:rPr>
            <w:rStyle w:val="normaltextrun"/>
            <w:rFonts w:ascii="Calibri" w:hAnsi="Calibri" w:cs="Calibri"/>
            <w:color w:val="0563C1"/>
            <w:sz w:val="22"/>
            <w:szCs w:val="22"/>
            <w:u w:val="single"/>
          </w:rPr>
          <w:t>https://nff.org.uk/</w:t>
        </w:r>
      </w:hyperlink>
      <w:r w:rsidRPr="00376A68">
        <w:rPr>
          <w:rStyle w:val="eop"/>
          <w:rFonts w:ascii="Calibri" w:hAnsi="Calibri" w:cs="Calibri"/>
          <w:sz w:val="22"/>
          <w:szCs w:val="22"/>
        </w:rPr>
        <w:t> </w:t>
      </w:r>
    </w:p>
    <w:p w14:paraId="65D25BF0" w14:textId="521E044B" w:rsidR="007B5FB7" w:rsidRDefault="007B5FB7" w:rsidP="007B5FB7">
      <w:pPr>
        <w:pStyle w:val="paragraph"/>
        <w:spacing w:before="0" w:beforeAutospacing="0" w:after="0" w:afterAutospacing="0"/>
        <w:jc w:val="both"/>
        <w:textAlignment w:val="baseline"/>
        <w:rPr>
          <w:rFonts w:ascii="Calibri Light" w:hAnsi="Calibri Light" w:cs="Calibri Light"/>
          <w:sz w:val="27"/>
          <w:szCs w:val="27"/>
        </w:rPr>
      </w:pPr>
    </w:p>
    <w:p w14:paraId="64977F9F" w14:textId="76B680F0" w:rsidR="007B5FB7" w:rsidRDefault="007B5FB7" w:rsidP="007B5FB7">
      <w:pPr>
        <w:pStyle w:val="paragraph"/>
        <w:spacing w:before="0" w:beforeAutospacing="0" w:after="0" w:afterAutospacing="0"/>
        <w:jc w:val="both"/>
        <w:textAlignment w:val="baseline"/>
        <w:rPr>
          <w:rFonts w:ascii="Calibri Light" w:hAnsi="Calibri Light" w:cs="Calibri Light"/>
          <w:sz w:val="27"/>
          <w:szCs w:val="27"/>
        </w:rPr>
      </w:pPr>
      <w:r>
        <w:rPr>
          <w:rFonts w:ascii="Calibri" w:hAnsi="Calibri" w:cs="Calibri"/>
          <w:noProof/>
          <w:color w:val="212121"/>
          <w:sz w:val="23"/>
          <w:szCs w:val="23"/>
        </w:rPr>
        <w:drawing>
          <wp:anchor distT="0" distB="0" distL="114300" distR="114300" simplePos="0" relativeHeight="251659264" behindDoc="0" locked="0" layoutInCell="1" allowOverlap="1" wp14:anchorId="400FB30E" wp14:editId="527D6435">
            <wp:simplePos x="0" y="0"/>
            <wp:positionH relativeFrom="margin">
              <wp:align>center</wp:align>
            </wp:positionH>
            <wp:positionV relativeFrom="paragraph">
              <wp:posOffset>199390</wp:posOffset>
            </wp:positionV>
            <wp:extent cx="6096129" cy="3429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129"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4B5DF" w14:textId="496304A8" w:rsidR="007B5FB7" w:rsidRPr="00376A68" w:rsidRDefault="007B5FB7" w:rsidP="007B5FB7">
      <w:pPr>
        <w:pStyle w:val="paragraph"/>
        <w:spacing w:before="0" w:beforeAutospacing="0" w:after="0" w:afterAutospacing="0"/>
        <w:jc w:val="both"/>
        <w:textAlignment w:val="baseline"/>
        <w:rPr>
          <w:rStyle w:val="Strong"/>
          <w:rFonts w:ascii="Calibri Light" w:hAnsi="Calibri Light" w:cs="Calibri Light"/>
          <w:b w:val="0"/>
          <w:bCs w:val="0"/>
          <w:color w:val="505050"/>
          <w:sz w:val="27"/>
          <w:szCs w:val="27"/>
          <w:shd w:val="clear" w:color="auto" w:fill="FFFFFF"/>
        </w:rPr>
      </w:pPr>
    </w:p>
    <w:sectPr w:rsidR="007B5FB7" w:rsidRPr="00376A68" w:rsidSect="00DE2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D96"/>
    <w:multiLevelType w:val="multilevel"/>
    <w:tmpl w:val="E1225C94"/>
    <w:lvl w:ilvl="0">
      <w:start w:val="1"/>
      <w:numFmt w:val="bullet"/>
      <w:lvlText w:val=""/>
      <w:lvlJc w:val="left"/>
      <w:pPr>
        <w:tabs>
          <w:tab w:val="num" w:pos="-3360"/>
        </w:tabs>
        <w:ind w:left="-336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1200"/>
        </w:tabs>
        <w:ind w:left="-1200" w:hanging="360"/>
      </w:pPr>
      <w:rPr>
        <w:rFonts w:ascii="Wingdings" w:hAnsi="Wingdings" w:hint="default"/>
        <w:sz w:val="20"/>
      </w:rPr>
    </w:lvl>
    <w:lvl w:ilvl="4" w:tentative="1">
      <w:start w:val="1"/>
      <w:numFmt w:val="bullet"/>
      <w:lvlText w:val=""/>
      <w:lvlJc w:val="left"/>
      <w:pPr>
        <w:tabs>
          <w:tab w:val="num" w:pos="-480"/>
        </w:tabs>
        <w:ind w:left="-480" w:hanging="360"/>
      </w:pPr>
      <w:rPr>
        <w:rFonts w:ascii="Wingdings" w:hAnsi="Wingdings" w:hint="default"/>
        <w:sz w:val="20"/>
      </w:rPr>
    </w:lvl>
    <w:lvl w:ilvl="5" w:tentative="1">
      <w:start w:val="1"/>
      <w:numFmt w:val="bullet"/>
      <w:lvlText w:val=""/>
      <w:lvlJc w:val="left"/>
      <w:pPr>
        <w:tabs>
          <w:tab w:val="num" w:pos="240"/>
        </w:tabs>
        <w:ind w:left="240" w:hanging="360"/>
      </w:pPr>
      <w:rPr>
        <w:rFonts w:ascii="Wingdings" w:hAnsi="Wingdings" w:hint="default"/>
        <w:sz w:val="20"/>
      </w:rPr>
    </w:lvl>
    <w:lvl w:ilvl="6" w:tentative="1">
      <w:start w:val="1"/>
      <w:numFmt w:val="bullet"/>
      <w:lvlText w:val=""/>
      <w:lvlJc w:val="left"/>
      <w:pPr>
        <w:tabs>
          <w:tab w:val="num" w:pos="960"/>
        </w:tabs>
        <w:ind w:left="960" w:hanging="360"/>
      </w:pPr>
      <w:rPr>
        <w:rFonts w:ascii="Wingdings" w:hAnsi="Wingdings" w:hint="default"/>
        <w:sz w:val="20"/>
      </w:rPr>
    </w:lvl>
    <w:lvl w:ilvl="7" w:tentative="1">
      <w:start w:val="1"/>
      <w:numFmt w:val="bullet"/>
      <w:lvlText w:val=""/>
      <w:lvlJc w:val="left"/>
      <w:pPr>
        <w:tabs>
          <w:tab w:val="num" w:pos="1680"/>
        </w:tabs>
        <w:ind w:left="1680" w:hanging="360"/>
      </w:pPr>
      <w:rPr>
        <w:rFonts w:ascii="Wingdings" w:hAnsi="Wingdings" w:hint="default"/>
        <w:sz w:val="20"/>
      </w:rPr>
    </w:lvl>
    <w:lvl w:ilvl="8" w:tentative="1">
      <w:start w:val="1"/>
      <w:numFmt w:val="bullet"/>
      <w:lvlText w:val=""/>
      <w:lvlJc w:val="left"/>
      <w:pPr>
        <w:tabs>
          <w:tab w:val="num" w:pos="2400"/>
        </w:tabs>
        <w:ind w:left="2400" w:hanging="360"/>
      </w:pPr>
      <w:rPr>
        <w:rFonts w:ascii="Wingdings" w:hAnsi="Wingdings" w:hint="default"/>
        <w:sz w:val="20"/>
      </w:rPr>
    </w:lvl>
  </w:abstractNum>
  <w:abstractNum w:abstractNumId="1" w15:restartNumberingAfterBreak="0">
    <w:nsid w:val="09967465"/>
    <w:multiLevelType w:val="multilevel"/>
    <w:tmpl w:val="357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E6137"/>
    <w:multiLevelType w:val="multilevel"/>
    <w:tmpl w:val="96E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904B2"/>
    <w:multiLevelType w:val="hybridMultilevel"/>
    <w:tmpl w:val="8E84C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23A6D"/>
    <w:multiLevelType w:val="multilevel"/>
    <w:tmpl w:val="74E2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24559"/>
    <w:multiLevelType w:val="multilevel"/>
    <w:tmpl w:val="5C7EB83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6" w15:restartNumberingAfterBreak="0">
    <w:nsid w:val="1DC24344"/>
    <w:multiLevelType w:val="multilevel"/>
    <w:tmpl w:val="9F924740"/>
    <w:lvl w:ilvl="0">
      <w:start w:val="1"/>
      <w:numFmt w:val="bullet"/>
      <w:lvlText w:val=""/>
      <w:lvlJc w:val="left"/>
      <w:pPr>
        <w:tabs>
          <w:tab w:val="num" w:pos="120"/>
        </w:tabs>
        <w:ind w:left="120" w:hanging="360"/>
      </w:pPr>
      <w:rPr>
        <w:rFonts w:ascii="Symbol" w:hAnsi="Symbol" w:hint="default"/>
        <w:sz w:val="20"/>
      </w:rPr>
    </w:lvl>
    <w:lvl w:ilvl="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15:restartNumberingAfterBreak="0">
    <w:nsid w:val="203E3488"/>
    <w:multiLevelType w:val="multilevel"/>
    <w:tmpl w:val="E43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86026"/>
    <w:multiLevelType w:val="multilevel"/>
    <w:tmpl w:val="CA8E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24E7B"/>
    <w:multiLevelType w:val="hybridMultilevel"/>
    <w:tmpl w:val="24CE7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52A05"/>
    <w:multiLevelType w:val="multilevel"/>
    <w:tmpl w:val="825A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3598C"/>
    <w:multiLevelType w:val="multilevel"/>
    <w:tmpl w:val="575E4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65EB5"/>
    <w:multiLevelType w:val="multilevel"/>
    <w:tmpl w:val="383E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D0C2B"/>
    <w:multiLevelType w:val="multilevel"/>
    <w:tmpl w:val="098ECBCC"/>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480"/>
        </w:tabs>
        <w:ind w:left="48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1920"/>
        </w:tabs>
        <w:ind w:left="1920" w:hanging="360"/>
      </w:pPr>
      <w:rPr>
        <w:rFonts w:ascii="Wingdings" w:hAnsi="Wingdings" w:hint="default"/>
        <w:sz w:val="20"/>
      </w:rPr>
    </w:lvl>
    <w:lvl w:ilvl="6" w:tentative="1">
      <w:start w:val="1"/>
      <w:numFmt w:val="bullet"/>
      <w:lvlText w:val=""/>
      <w:lvlJc w:val="left"/>
      <w:pPr>
        <w:tabs>
          <w:tab w:val="num" w:pos="2640"/>
        </w:tabs>
        <w:ind w:left="2640" w:hanging="360"/>
      </w:pPr>
      <w:rPr>
        <w:rFonts w:ascii="Wingdings" w:hAnsi="Wingdings" w:hint="default"/>
        <w:sz w:val="20"/>
      </w:rPr>
    </w:lvl>
    <w:lvl w:ilvl="7" w:tentative="1">
      <w:start w:val="1"/>
      <w:numFmt w:val="bullet"/>
      <w:lvlText w:val=""/>
      <w:lvlJc w:val="left"/>
      <w:pPr>
        <w:tabs>
          <w:tab w:val="num" w:pos="3360"/>
        </w:tabs>
        <w:ind w:left="3360" w:hanging="360"/>
      </w:pPr>
      <w:rPr>
        <w:rFonts w:ascii="Wingdings" w:hAnsi="Wingdings" w:hint="default"/>
        <w:sz w:val="20"/>
      </w:rPr>
    </w:lvl>
    <w:lvl w:ilvl="8" w:tentative="1">
      <w:start w:val="1"/>
      <w:numFmt w:val="bullet"/>
      <w:lvlText w:val=""/>
      <w:lvlJc w:val="left"/>
      <w:pPr>
        <w:tabs>
          <w:tab w:val="num" w:pos="4080"/>
        </w:tabs>
        <w:ind w:left="4080" w:hanging="360"/>
      </w:pPr>
      <w:rPr>
        <w:rFonts w:ascii="Wingdings" w:hAnsi="Wingdings" w:hint="default"/>
        <w:sz w:val="20"/>
      </w:rPr>
    </w:lvl>
  </w:abstractNum>
  <w:abstractNum w:abstractNumId="14" w15:restartNumberingAfterBreak="0">
    <w:nsid w:val="4ADB6FB7"/>
    <w:multiLevelType w:val="multilevel"/>
    <w:tmpl w:val="6712BB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CE1271E"/>
    <w:multiLevelType w:val="hybridMultilevel"/>
    <w:tmpl w:val="AAFC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E962DC"/>
    <w:multiLevelType w:val="multilevel"/>
    <w:tmpl w:val="D992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F287F"/>
    <w:multiLevelType w:val="multilevel"/>
    <w:tmpl w:val="A9E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127617"/>
    <w:multiLevelType w:val="hybridMultilevel"/>
    <w:tmpl w:val="22D6C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DF0FB7"/>
    <w:multiLevelType w:val="multilevel"/>
    <w:tmpl w:val="4A8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352B3"/>
    <w:multiLevelType w:val="multilevel"/>
    <w:tmpl w:val="AC826496"/>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480"/>
        </w:tabs>
        <w:ind w:left="480" w:hanging="360"/>
      </w:pPr>
      <w:rPr>
        <w:rFonts w:ascii="Wingdings" w:hAnsi="Wingdings" w:hint="default"/>
        <w:sz w:val="20"/>
      </w:rPr>
    </w:lvl>
    <w:lvl w:ilvl="4" w:tentative="1">
      <w:start w:val="1"/>
      <w:numFmt w:val="bullet"/>
      <w:lvlText w:val=""/>
      <w:lvlJc w:val="left"/>
      <w:pPr>
        <w:tabs>
          <w:tab w:val="num" w:pos="1200"/>
        </w:tabs>
        <w:ind w:left="1200" w:hanging="360"/>
      </w:pPr>
      <w:rPr>
        <w:rFonts w:ascii="Wingdings" w:hAnsi="Wingdings" w:hint="default"/>
        <w:sz w:val="20"/>
      </w:rPr>
    </w:lvl>
    <w:lvl w:ilvl="5" w:tentative="1">
      <w:start w:val="1"/>
      <w:numFmt w:val="bullet"/>
      <w:lvlText w:val=""/>
      <w:lvlJc w:val="left"/>
      <w:pPr>
        <w:tabs>
          <w:tab w:val="num" w:pos="1920"/>
        </w:tabs>
        <w:ind w:left="1920" w:hanging="360"/>
      </w:pPr>
      <w:rPr>
        <w:rFonts w:ascii="Wingdings" w:hAnsi="Wingdings" w:hint="default"/>
        <w:sz w:val="20"/>
      </w:rPr>
    </w:lvl>
    <w:lvl w:ilvl="6" w:tentative="1">
      <w:start w:val="1"/>
      <w:numFmt w:val="bullet"/>
      <w:lvlText w:val=""/>
      <w:lvlJc w:val="left"/>
      <w:pPr>
        <w:tabs>
          <w:tab w:val="num" w:pos="2640"/>
        </w:tabs>
        <w:ind w:left="2640" w:hanging="360"/>
      </w:pPr>
      <w:rPr>
        <w:rFonts w:ascii="Wingdings" w:hAnsi="Wingdings" w:hint="default"/>
        <w:sz w:val="20"/>
      </w:rPr>
    </w:lvl>
    <w:lvl w:ilvl="7" w:tentative="1">
      <w:start w:val="1"/>
      <w:numFmt w:val="bullet"/>
      <w:lvlText w:val=""/>
      <w:lvlJc w:val="left"/>
      <w:pPr>
        <w:tabs>
          <w:tab w:val="num" w:pos="3360"/>
        </w:tabs>
        <w:ind w:left="3360" w:hanging="360"/>
      </w:pPr>
      <w:rPr>
        <w:rFonts w:ascii="Wingdings" w:hAnsi="Wingdings" w:hint="default"/>
        <w:sz w:val="20"/>
      </w:rPr>
    </w:lvl>
    <w:lvl w:ilvl="8" w:tentative="1">
      <w:start w:val="1"/>
      <w:numFmt w:val="bullet"/>
      <w:lvlText w:val=""/>
      <w:lvlJc w:val="left"/>
      <w:pPr>
        <w:tabs>
          <w:tab w:val="num" w:pos="4080"/>
        </w:tabs>
        <w:ind w:left="4080" w:hanging="360"/>
      </w:pPr>
      <w:rPr>
        <w:rFonts w:ascii="Wingdings" w:hAnsi="Wingdings" w:hint="default"/>
        <w:sz w:val="20"/>
      </w:rPr>
    </w:lvl>
  </w:abstractNum>
  <w:abstractNum w:abstractNumId="21" w15:restartNumberingAfterBreak="0">
    <w:nsid w:val="610376AA"/>
    <w:multiLevelType w:val="multilevel"/>
    <w:tmpl w:val="DE3E8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E42BE1"/>
    <w:multiLevelType w:val="multilevel"/>
    <w:tmpl w:val="6712BB12"/>
    <w:lvl w:ilvl="0">
      <w:start w:val="1"/>
      <w:numFmt w:val="bullet"/>
      <w:lvlText w:val=""/>
      <w:lvlJc w:val="left"/>
      <w:pPr>
        <w:tabs>
          <w:tab w:val="num" w:pos="120"/>
        </w:tabs>
        <w:ind w:left="120" w:hanging="360"/>
      </w:pPr>
      <w:rPr>
        <w:rFonts w:ascii="Symbol" w:hAnsi="Symbol" w:hint="default"/>
        <w:sz w:val="20"/>
      </w:rPr>
    </w:lvl>
    <w:lvl w:ilvl="1">
      <w:start w:val="1"/>
      <w:numFmt w:val="bullet"/>
      <w:lvlText w:val=""/>
      <w:lvlJc w:val="left"/>
      <w:pPr>
        <w:ind w:left="840" w:hanging="360"/>
      </w:pPr>
      <w:rPr>
        <w:rFonts w:ascii="Symbol" w:hAnsi="Symbol" w:hint="default"/>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23" w15:restartNumberingAfterBreak="0">
    <w:nsid w:val="74BA45C7"/>
    <w:multiLevelType w:val="multilevel"/>
    <w:tmpl w:val="38E8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125035"/>
    <w:multiLevelType w:val="hybridMultilevel"/>
    <w:tmpl w:val="A960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135661"/>
    <w:multiLevelType w:val="hybridMultilevel"/>
    <w:tmpl w:val="058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D3D93"/>
    <w:multiLevelType w:val="multilevel"/>
    <w:tmpl w:val="F33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2546335">
    <w:abstractNumId w:val="16"/>
  </w:num>
  <w:num w:numId="2" w16cid:durableId="1401321899">
    <w:abstractNumId w:val="4"/>
  </w:num>
  <w:num w:numId="3" w16cid:durableId="1444153517">
    <w:abstractNumId w:val="13"/>
  </w:num>
  <w:num w:numId="4" w16cid:durableId="1104039643">
    <w:abstractNumId w:val="12"/>
  </w:num>
  <w:num w:numId="5" w16cid:durableId="1616792239">
    <w:abstractNumId w:val="6"/>
  </w:num>
  <w:num w:numId="6" w16cid:durableId="1261530783">
    <w:abstractNumId w:val="10"/>
  </w:num>
  <w:num w:numId="7" w16cid:durableId="195584491">
    <w:abstractNumId w:val="7"/>
  </w:num>
  <w:num w:numId="8" w16cid:durableId="482284352">
    <w:abstractNumId w:val="19"/>
  </w:num>
  <w:num w:numId="9" w16cid:durableId="29112252">
    <w:abstractNumId w:val="20"/>
  </w:num>
  <w:num w:numId="10" w16cid:durableId="1632399398">
    <w:abstractNumId w:val="0"/>
  </w:num>
  <w:num w:numId="11" w16cid:durableId="1589844782">
    <w:abstractNumId w:val="24"/>
  </w:num>
  <w:num w:numId="12" w16cid:durableId="490101363">
    <w:abstractNumId w:val="14"/>
  </w:num>
  <w:num w:numId="13" w16cid:durableId="1269434697">
    <w:abstractNumId w:val="22"/>
  </w:num>
  <w:num w:numId="14" w16cid:durableId="508718592">
    <w:abstractNumId w:val="9"/>
  </w:num>
  <w:num w:numId="15" w16cid:durableId="1323309843">
    <w:abstractNumId w:val="18"/>
  </w:num>
  <w:num w:numId="16" w16cid:durableId="1107504451">
    <w:abstractNumId w:val="3"/>
  </w:num>
  <w:num w:numId="17" w16cid:durableId="524944758">
    <w:abstractNumId w:val="5"/>
  </w:num>
  <w:num w:numId="18" w16cid:durableId="1267886692">
    <w:abstractNumId w:val="15"/>
  </w:num>
  <w:num w:numId="19" w16cid:durableId="537744785">
    <w:abstractNumId w:val="21"/>
  </w:num>
  <w:num w:numId="20" w16cid:durableId="2099520571">
    <w:abstractNumId w:val="11"/>
  </w:num>
  <w:num w:numId="21" w16cid:durableId="2015717628">
    <w:abstractNumId w:val="17"/>
  </w:num>
  <w:num w:numId="22" w16cid:durableId="1738018294">
    <w:abstractNumId w:val="1"/>
  </w:num>
  <w:num w:numId="23" w16cid:durableId="1064793523">
    <w:abstractNumId w:val="23"/>
  </w:num>
  <w:num w:numId="24" w16cid:durableId="768354688">
    <w:abstractNumId w:val="8"/>
  </w:num>
  <w:num w:numId="25" w16cid:durableId="1065645750">
    <w:abstractNumId w:val="2"/>
  </w:num>
  <w:num w:numId="26" w16cid:durableId="2056393061">
    <w:abstractNumId w:val="26"/>
  </w:num>
  <w:num w:numId="27" w16cid:durableId="4547126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87"/>
    <w:rsid w:val="0006498F"/>
    <w:rsid w:val="00143E65"/>
    <w:rsid w:val="00180AB4"/>
    <w:rsid w:val="001D27AF"/>
    <w:rsid w:val="00376A68"/>
    <w:rsid w:val="00551247"/>
    <w:rsid w:val="006B6B87"/>
    <w:rsid w:val="006D6851"/>
    <w:rsid w:val="007B5FB7"/>
    <w:rsid w:val="0092736E"/>
    <w:rsid w:val="00B708A5"/>
    <w:rsid w:val="00B870DC"/>
    <w:rsid w:val="00DE235D"/>
    <w:rsid w:val="00EC3B85"/>
    <w:rsid w:val="00F22489"/>
    <w:rsid w:val="00F7038B"/>
    <w:rsid w:val="00FB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8839"/>
  <w15:chartTrackingRefBased/>
  <w15:docId w15:val="{13EF24FC-3D6D-4F5A-9911-1058C580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2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235D"/>
  </w:style>
  <w:style w:type="character" w:customStyle="1" w:styleId="eop">
    <w:name w:val="eop"/>
    <w:basedOn w:val="DefaultParagraphFont"/>
    <w:rsid w:val="00DE235D"/>
  </w:style>
  <w:style w:type="paragraph" w:styleId="NormalWeb">
    <w:name w:val="Normal (Web)"/>
    <w:basedOn w:val="Normal"/>
    <w:uiPriority w:val="99"/>
    <w:unhideWhenUsed/>
    <w:rsid w:val="00DE2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235D"/>
    <w:rPr>
      <w:b/>
      <w:bCs/>
    </w:rPr>
  </w:style>
  <w:style w:type="character" w:styleId="Hyperlink">
    <w:name w:val="Hyperlink"/>
    <w:basedOn w:val="DefaultParagraphFont"/>
    <w:uiPriority w:val="99"/>
    <w:semiHidden/>
    <w:unhideWhenUsed/>
    <w:rsid w:val="00DE235D"/>
    <w:rPr>
      <w:color w:val="0000FF"/>
      <w:u w:val="single"/>
    </w:rPr>
  </w:style>
  <w:style w:type="paragraph" w:styleId="ListParagraph">
    <w:name w:val="List Paragraph"/>
    <w:basedOn w:val="Normal"/>
    <w:uiPriority w:val="34"/>
    <w:qFormat/>
    <w:rsid w:val="0092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640">
      <w:bodyDiv w:val="1"/>
      <w:marLeft w:val="0"/>
      <w:marRight w:val="0"/>
      <w:marTop w:val="0"/>
      <w:marBottom w:val="0"/>
      <w:divBdr>
        <w:top w:val="none" w:sz="0" w:space="0" w:color="auto"/>
        <w:left w:val="none" w:sz="0" w:space="0" w:color="auto"/>
        <w:bottom w:val="none" w:sz="0" w:space="0" w:color="auto"/>
        <w:right w:val="none" w:sz="0" w:space="0" w:color="auto"/>
      </w:divBdr>
    </w:div>
    <w:div w:id="170949473">
      <w:bodyDiv w:val="1"/>
      <w:marLeft w:val="0"/>
      <w:marRight w:val="0"/>
      <w:marTop w:val="0"/>
      <w:marBottom w:val="0"/>
      <w:divBdr>
        <w:top w:val="none" w:sz="0" w:space="0" w:color="auto"/>
        <w:left w:val="none" w:sz="0" w:space="0" w:color="auto"/>
        <w:bottom w:val="none" w:sz="0" w:space="0" w:color="auto"/>
        <w:right w:val="none" w:sz="0" w:space="0" w:color="auto"/>
      </w:divBdr>
    </w:div>
    <w:div w:id="173618182">
      <w:bodyDiv w:val="1"/>
      <w:marLeft w:val="0"/>
      <w:marRight w:val="0"/>
      <w:marTop w:val="0"/>
      <w:marBottom w:val="0"/>
      <w:divBdr>
        <w:top w:val="none" w:sz="0" w:space="0" w:color="auto"/>
        <w:left w:val="none" w:sz="0" w:space="0" w:color="auto"/>
        <w:bottom w:val="none" w:sz="0" w:space="0" w:color="auto"/>
        <w:right w:val="none" w:sz="0" w:space="0" w:color="auto"/>
      </w:divBdr>
    </w:div>
    <w:div w:id="178273832">
      <w:bodyDiv w:val="1"/>
      <w:marLeft w:val="0"/>
      <w:marRight w:val="0"/>
      <w:marTop w:val="0"/>
      <w:marBottom w:val="0"/>
      <w:divBdr>
        <w:top w:val="none" w:sz="0" w:space="0" w:color="auto"/>
        <w:left w:val="none" w:sz="0" w:space="0" w:color="auto"/>
        <w:bottom w:val="none" w:sz="0" w:space="0" w:color="auto"/>
        <w:right w:val="none" w:sz="0" w:space="0" w:color="auto"/>
      </w:divBdr>
    </w:div>
    <w:div w:id="427703809">
      <w:bodyDiv w:val="1"/>
      <w:marLeft w:val="0"/>
      <w:marRight w:val="0"/>
      <w:marTop w:val="0"/>
      <w:marBottom w:val="0"/>
      <w:divBdr>
        <w:top w:val="none" w:sz="0" w:space="0" w:color="auto"/>
        <w:left w:val="none" w:sz="0" w:space="0" w:color="auto"/>
        <w:bottom w:val="none" w:sz="0" w:space="0" w:color="auto"/>
        <w:right w:val="none" w:sz="0" w:space="0" w:color="auto"/>
      </w:divBdr>
    </w:div>
    <w:div w:id="660885810">
      <w:bodyDiv w:val="1"/>
      <w:marLeft w:val="0"/>
      <w:marRight w:val="0"/>
      <w:marTop w:val="0"/>
      <w:marBottom w:val="0"/>
      <w:divBdr>
        <w:top w:val="none" w:sz="0" w:space="0" w:color="auto"/>
        <w:left w:val="none" w:sz="0" w:space="0" w:color="auto"/>
        <w:bottom w:val="none" w:sz="0" w:space="0" w:color="auto"/>
        <w:right w:val="none" w:sz="0" w:space="0" w:color="auto"/>
      </w:divBdr>
    </w:div>
    <w:div w:id="861748723">
      <w:bodyDiv w:val="1"/>
      <w:marLeft w:val="0"/>
      <w:marRight w:val="0"/>
      <w:marTop w:val="0"/>
      <w:marBottom w:val="0"/>
      <w:divBdr>
        <w:top w:val="none" w:sz="0" w:space="0" w:color="auto"/>
        <w:left w:val="none" w:sz="0" w:space="0" w:color="auto"/>
        <w:bottom w:val="none" w:sz="0" w:space="0" w:color="auto"/>
        <w:right w:val="none" w:sz="0" w:space="0" w:color="auto"/>
      </w:divBdr>
    </w:div>
    <w:div w:id="989020847">
      <w:bodyDiv w:val="1"/>
      <w:marLeft w:val="0"/>
      <w:marRight w:val="0"/>
      <w:marTop w:val="0"/>
      <w:marBottom w:val="0"/>
      <w:divBdr>
        <w:top w:val="none" w:sz="0" w:space="0" w:color="auto"/>
        <w:left w:val="none" w:sz="0" w:space="0" w:color="auto"/>
        <w:bottom w:val="none" w:sz="0" w:space="0" w:color="auto"/>
        <w:right w:val="none" w:sz="0" w:space="0" w:color="auto"/>
      </w:divBdr>
    </w:div>
    <w:div w:id="1103067811">
      <w:bodyDiv w:val="1"/>
      <w:marLeft w:val="0"/>
      <w:marRight w:val="0"/>
      <w:marTop w:val="0"/>
      <w:marBottom w:val="0"/>
      <w:divBdr>
        <w:top w:val="none" w:sz="0" w:space="0" w:color="auto"/>
        <w:left w:val="none" w:sz="0" w:space="0" w:color="auto"/>
        <w:bottom w:val="none" w:sz="0" w:space="0" w:color="auto"/>
        <w:right w:val="none" w:sz="0" w:space="0" w:color="auto"/>
      </w:divBdr>
      <w:divsChild>
        <w:div w:id="607547864">
          <w:marLeft w:val="0"/>
          <w:marRight w:val="0"/>
          <w:marTop w:val="0"/>
          <w:marBottom w:val="0"/>
          <w:divBdr>
            <w:top w:val="none" w:sz="0" w:space="0" w:color="auto"/>
            <w:left w:val="none" w:sz="0" w:space="0" w:color="auto"/>
            <w:bottom w:val="none" w:sz="0" w:space="0" w:color="auto"/>
            <w:right w:val="none" w:sz="0" w:space="0" w:color="auto"/>
          </w:divBdr>
        </w:div>
        <w:div w:id="414134981">
          <w:marLeft w:val="0"/>
          <w:marRight w:val="0"/>
          <w:marTop w:val="0"/>
          <w:marBottom w:val="0"/>
          <w:divBdr>
            <w:top w:val="none" w:sz="0" w:space="0" w:color="auto"/>
            <w:left w:val="none" w:sz="0" w:space="0" w:color="auto"/>
            <w:bottom w:val="none" w:sz="0" w:space="0" w:color="auto"/>
            <w:right w:val="none" w:sz="0" w:space="0" w:color="auto"/>
          </w:divBdr>
        </w:div>
      </w:divsChild>
    </w:div>
    <w:div w:id="1142387609">
      <w:bodyDiv w:val="1"/>
      <w:marLeft w:val="0"/>
      <w:marRight w:val="0"/>
      <w:marTop w:val="0"/>
      <w:marBottom w:val="0"/>
      <w:divBdr>
        <w:top w:val="none" w:sz="0" w:space="0" w:color="auto"/>
        <w:left w:val="none" w:sz="0" w:space="0" w:color="auto"/>
        <w:bottom w:val="none" w:sz="0" w:space="0" w:color="auto"/>
        <w:right w:val="none" w:sz="0" w:space="0" w:color="auto"/>
      </w:divBdr>
    </w:div>
    <w:div w:id="1181628268">
      <w:bodyDiv w:val="1"/>
      <w:marLeft w:val="0"/>
      <w:marRight w:val="0"/>
      <w:marTop w:val="0"/>
      <w:marBottom w:val="0"/>
      <w:divBdr>
        <w:top w:val="none" w:sz="0" w:space="0" w:color="auto"/>
        <w:left w:val="none" w:sz="0" w:space="0" w:color="auto"/>
        <w:bottom w:val="none" w:sz="0" w:space="0" w:color="auto"/>
        <w:right w:val="none" w:sz="0" w:space="0" w:color="auto"/>
      </w:divBdr>
    </w:div>
    <w:div w:id="1358309780">
      <w:bodyDiv w:val="1"/>
      <w:marLeft w:val="0"/>
      <w:marRight w:val="0"/>
      <w:marTop w:val="0"/>
      <w:marBottom w:val="0"/>
      <w:divBdr>
        <w:top w:val="none" w:sz="0" w:space="0" w:color="auto"/>
        <w:left w:val="none" w:sz="0" w:space="0" w:color="auto"/>
        <w:bottom w:val="none" w:sz="0" w:space="0" w:color="auto"/>
        <w:right w:val="none" w:sz="0" w:space="0" w:color="auto"/>
      </w:divBdr>
    </w:div>
    <w:div w:id="1396928158">
      <w:bodyDiv w:val="1"/>
      <w:marLeft w:val="0"/>
      <w:marRight w:val="0"/>
      <w:marTop w:val="0"/>
      <w:marBottom w:val="0"/>
      <w:divBdr>
        <w:top w:val="none" w:sz="0" w:space="0" w:color="auto"/>
        <w:left w:val="none" w:sz="0" w:space="0" w:color="auto"/>
        <w:bottom w:val="none" w:sz="0" w:space="0" w:color="auto"/>
        <w:right w:val="none" w:sz="0" w:space="0" w:color="auto"/>
      </w:divBdr>
    </w:div>
    <w:div w:id="1417635040">
      <w:bodyDiv w:val="1"/>
      <w:marLeft w:val="0"/>
      <w:marRight w:val="0"/>
      <w:marTop w:val="0"/>
      <w:marBottom w:val="0"/>
      <w:divBdr>
        <w:top w:val="none" w:sz="0" w:space="0" w:color="auto"/>
        <w:left w:val="none" w:sz="0" w:space="0" w:color="auto"/>
        <w:bottom w:val="none" w:sz="0" w:space="0" w:color="auto"/>
        <w:right w:val="none" w:sz="0" w:space="0" w:color="auto"/>
      </w:divBdr>
    </w:div>
    <w:div w:id="1507356002">
      <w:bodyDiv w:val="1"/>
      <w:marLeft w:val="0"/>
      <w:marRight w:val="0"/>
      <w:marTop w:val="0"/>
      <w:marBottom w:val="0"/>
      <w:divBdr>
        <w:top w:val="none" w:sz="0" w:space="0" w:color="auto"/>
        <w:left w:val="none" w:sz="0" w:space="0" w:color="auto"/>
        <w:bottom w:val="none" w:sz="0" w:space="0" w:color="auto"/>
        <w:right w:val="none" w:sz="0" w:space="0" w:color="auto"/>
      </w:divBdr>
    </w:div>
    <w:div w:id="1563448962">
      <w:bodyDiv w:val="1"/>
      <w:marLeft w:val="0"/>
      <w:marRight w:val="0"/>
      <w:marTop w:val="0"/>
      <w:marBottom w:val="0"/>
      <w:divBdr>
        <w:top w:val="none" w:sz="0" w:space="0" w:color="auto"/>
        <w:left w:val="none" w:sz="0" w:space="0" w:color="auto"/>
        <w:bottom w:val="none" w:sz="0" w:space="0" w:color="auto"/>
        <w:right w:val="none" w:sz="0" w:space="0" w:color="auto"/>
      </w:divBdr>
      <w:divsChild>
        <w:div w:id="410542052">
          <w:marLeft w:val="0"/>
          <w:marRight w:val="0"/>
          <w:marTop w:val="0"/>
          <w:marBottom w:val="0"/>
          <w:divBdr>
            <w:top w:val="none" w:sz="0" w:space="0" w:color="auto"/>
            <w:left w:val="none" w:sz="0" w:space="0" w:color="auto"/>
            <w:bottom w:val="none" w:sz="0" w:space="0" w:color="auto"/>
            <w:right w:val="none" w:sz="0" w:space="0" w:color="auto"/>
          </w:divBdr>
        </w:div>
        <w:div w:id="1984581512">
          <w:marLeft w:val="0"/>
          <w:marRight w:val="0"/>
          <w:marTop w:val="0"/>
          <w:marBottom w:val="0"/>
          <w:divBdr>
            <w:top w:val="none" w:sz="0" w:space="0" w:color="auto"/>
            <w:left w:val="none" w:sz="0" w:space="0" w:color="auto"/>
            <w:bottom w:val="none" w:sz="0" w:space="0" w:color="auto"/>
            <w:right w:val="none" w:sz="0" w:space="0" w:color="auto"/>
          </w:divBdr>
        </w:div>
        <w:div w:id="644428353">
          <w:marLeft w:val="0"/>
          <w:marRight w:val="0"/>
          <w:marTop w:val="0"/>
          <w:marBottom w:val="0"/>
          <w:divBdr>
            <w:top w:val="none" w:sz="0" w:space="0" w:color="auto"/>
            <w:left w:val="none" w:sz="0" w:space="0" w:color="auto"/>
            <w:bottom w:val="none" w:sz="0" w:space="0" w:color="auto"/>
            <w:right w:val="none" w:sz="0" w:space="0" w:color="auto"/>
          </w:divBdr>
        </w:div>
        <w:div w:id="1949241159">
          <w:marLeft w:val="0"/>
          <w:marRight w:val="0"/>
          <w:marTop w:val="0"/>
          <w:marBottom w:val="0"/>
          <w:divBdr>
            <w:top w:val="none" w:sz="0" w:space="0" w:color="auto"/>
            <w:left w:val="none" w:sz="0" w:space="0" w:color="auto"/>
            <w:bottom w:val="none" w:sz="0" w:space="0" w:color="auto"/>
            <w:right w:val="none" w:sz="0" w:space="0" w:color="auto"/>
          </w:divBdr>
        </w:div>
        <w:div w:id="622537644">
          <w:marLeft w:val="0"/>
          <w:marRight w:val="0"/>
          <w:marTop w:val="0"/>
          <w:marBottom w:val="0"/>
          <w:divBdr>
            <w:top w:val="none" w:sz="0" w:space="0" w:color="auto"/>
            <w:left w:val="none" w:sz="0" w:space="0" w:color="auto"/>
            <w:bottom w:val="none" w:sz="0" w:space="0" w:color="auto"/>
            <w:right w:val="none" w:sz="0" w:space="0" w:color="auto"/>
          </w:divBdr>
        </w:div>
        <w:div w:id="346753665">
          <w:marLeft w:val="0"/>
          <w:marRight w:val="0"/>
          <w:marTop w:val="0"/>
          <w:marBottom w:val="0"/>
          <w:divBdr>
            <w:top w:val="none" w:sz="0" w:space="0" w:color="auto"/>
            <w:left w:val="none" w:sz="0" w:space="0" w:color="auto"/>
            <w:bottom w:val="none" w:sz="0" w:space="0" w:color="auto"/>
            <w:right w:val="none" w:sz="0" w:space="0" w:color="auto"/>
          </w:divBdr>
        </w:div>
        <w:div w:id="1889797348">
          <w:marLeft w:val="0"/>
          <w:marRight w:val="0"/>
          <w:marTop w:val="0"/>
          <w:marBottom w:val="0"/>
          <w:divBdr>
            <w:top w:val="none" w:sz="0" w:space="0" w:color="auto"/>
            <w:left w:val="none" w:sz="0" w:space="0" w:color="auto"/>
            <w:bottom w:val="none" w:sz="0" w:space="0" w:color="auto"/>
            <w:right w:val="none" w:sz="0" w:space="0" w:color="auto"/>
          </w:divBdr>
        </w:div>
        <w:div w:id="2099206718">
          <w:marLeft w:val="0"/>
          <w:marRight w:val="0"/>
          <w:marTop w:val="0"/>
          <w:marBottom w:val="0"/>
          <w:divBdr>
            <w:top w:val="none" w:sz="0" w:space="0" w:color="auto"/>
            <w:left w:val="none" w:sz="0" w:space="0" w:color="auto"/>
            <w:bottom w:val="none" w:sz="0" w:space="0" w:color="auto"/>
            <w:right w:val="none" w:sz="0" w:space="0" w:color="auto"/>
          </w:divBdr>
        </w:div>
        <w:div w:id="436487583">
          <w:marLeft w:val="0"/>
          <w:marRight w:val="0"/>
          <w:marTop w:val="0"/>
          <w:marBottom w:val="0"/>
          <w:divBdr>
            <w:top w:val="none" w:sz="0" w:space="0" w:color="auto"/>
            <w:left w:val="none" w:sz="0" w:space="0" w:color="auto"/>
            <w:bottom w:val="none" w:sz="0" w:space="0" w:color="auto"/>
            <w:right w:val="none" w:sz="0" w:space="0" w:color="auto"/>
          </w:divBdr>
        </w:div>
        <w:div w:id="2088771773">
          <w:marLeft w:val="0"/>
          <w:marRight w:val="0"/>
          <w:marTop w:val="0"/>
          <w:marBottom w:val="0"/>
          <w:divBdr>
            <w:top w:val="none" w:sz="0" w:space="0" w:color="auto"/>
            <w:left w:val="none" w:sz="0" w:space="0" w:color="auto"/>
            <w:bottom w:val="none" w:sz="0" w:space="0" w:color="auto"/>
            <w:right w:val="none" w:sz="0" w:space="0" w:color="auto"/>
          </w:divBdr>
        </w:div>
        <w:div w:id="605968619">
          <w:marLeft w:val="0"/>
          <w:marRight w:val="0"/>
          <w:marTop w:val="0"/>
          <w:marBottom w:val="0"/>
          <w:divBdr>
            <w:top w:val="none" w:sz="0" w:space="0" w:color="auto"/>
            <w:left w:val="none" w:sz="0" w:space="0" w:color="auto"/>
            <w:bottom w:val="none" w:sz="0" w:space="0" w:color="auto"/>
            <w:right w:val="none" w:sz="0" w:space="0" w:color="auto"/>
          </w:divBdr>
        </w:div>
      </w:divsChild>
    </w:div>
    <w:div w:id="1781951007">
      <w:bodyDiv w:val="1"/>
      <w:marLeft w:val="0"/>
      <w:marRight w:val="0"/>
      <w:marTop w:val="0"/>
      <w:marBottom w:val="0"/>
      <w:divBdr>
        <w:top w:val="none" w:sz="0" w:space="0" w:color="auto"/>
        <w:left w:val="none" w:sz="0" w:space="0" w:color="auto"/>
        <w:bottom w:val="none" w:sz="0" w:space="0" w:color="auto"/>
        <w:right w:val="none" w:sz="0" w:space="0" w:color="auto"/>
      </w:divBdr>
    </w:div>
    <w:div w:id="1913729922">
      <w:bodyDiv w:val="1"/>
      <w:marLeft w:val="0"/>
      <w:marRight w:val="0"/>
      <w:marTop w:val="0"/>
      <w:marBottom w:val="0"/>
      <w:divBdr>
        <w:top w:val="none" w:sz="0" w:space="0" w:color="auto"/>
        <w:left w:val="none" w:sz="0" w:space="0" w:color="auto"/>
        <w:bottom w:val="none" w:sz="0" w:space="0" w:color="auto"/>
        <w:right w:val="none" w:sz="0" w:space="0" w:color="auto"/>
      </w:divBdr>
    </w:div>
    <w:div w:id="1965689554">
      <w:bodyDiv w:val="1"/>
      <w:marLeft w:val="0"/>
      <w:marRight w:val="0"/>
      <w:marTop w:val="0"/>
      <w:marBottom w:val="0"/>
      <w:divBdr>
        <w:top w:val="none" w:sz="0" w:space="0" w:color="auto"/>
        <w:left w:val="none" w:sz="0" w:space="0" w:color="auto"/>
        <w:bottom w:val="none" w:sz="0" w:space="0" w:color="auto"/>
        <w:right w:val="none" w:sz="0" w:space="0" w:color="auto"/>
      </w:divBdr>
    </w:div>
    <w:div w:id="2081755163">
      <w:bodyDiv w:val="1"/>
      <w:marLeft w:val="0"/>
      <w:marRight w:val="0"/>
      <w:marTop w:val="0"/>
      <w:marBottom w:val="0"/>
      <w:divBdr>
        <w:top w:val="none" w:sz="0" w:space="0" w:color="auto"/>
        <w:left w:val="none" w:sz="0" w:space="0" w:color="auto"/>
        <w:bottom w:val="none" w:sz="0" w:space="0" w:color="auto"/>
        <w:right w:val="none" w:sz="0" w:space="0" w:color="auto"/>
      </w:divBdr>
    </w:div>
    <w:div w:id="2090419429">
      <w:bodyDiv w:val="1"/>
      <w:marLeft w:val="0"/>
      <w:marRight w:val="0"/>
      <w:marTop w:val="0"/>
      <w:marBottom w:val="0"/>
      <w:divBdr>
        <w:top w:val="none" w:sz="0" w:space="0" w:color="auto"/>
        <w:left w:val="none" w:sz="0" w:space="0" w:color="auto"/>
        <w:bottom w:val="none" w:sz="0" w:space="0" w:color="auto"/>
        <w:right w:val="none" w:sz="0" w:space="0" w:color="auto"/>
      </w:divBdr>
    </w:div>
    <w:div w:id="21377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ogetherall.com/en-gb/big-white-wall" TargetMode="External"/><Relationship Id="rId18" Type="http://schemas.openxmlformats.org/officeDocument/2006/relationships/hyperlink" Target="http://www.hopeagain.org.uk/" TargetMode="External"/><Relationship Id="rId26" Type="http://schemas.openxmlformats.org/officeDocument/2006/relationships/hyperlink" Target="http://www.mind.org.uk/" TargetMode="External"/><Relationship Id="rId39" Type="http://schemas.openxmlformats.org/officeDocument/2006/relationships/hyperlink" Target="https://rma-trmc.org/" TargetMode="External"/><Relationship Id="rId3" Type="http://schemas.openxmlformats.org/officeDocument/2006/relationships/settings" Target="settings.xml"/><Relationship Id="rId21" Type="http://schemas.openxmlformats.org/officeDocument/2006/relationships/hyperlink" Target="https://www.royalnavy.mod.uk/sports/physical-education/executive-health" TargetMode="External"/><Relationship Id="rId34" Type="http://schemas.openxmlformats.org/officeDocument/2006/relationships/hyperlink" Target="https://www.livewellsouthwest.co.uk/plymouth-options" TargetMode="External"/><Relationship Id="rId42" Type="http://schemas.openxmlformats.org/officeDocument/2006/relationships/hyperlink" Target="https://rnrmc.learnupon.com/users/sign_in?next=%2Fdashboard"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modgovuk.sharepoint.com/sites/defnet/Navy/Documents/Rebalance-Mental-health-awareness-for-service-mothers-booklet.pdf" TargetMode="External"/><Relationship Id="rId17" Type="http://schemas.openxmlformats.org/officeDocument/2006/relationships/hyperlink" Target="https://www.cruse.org.uk/" TargetMode="External"/><Relationship Id="rId25" Type="http://schemas.openxmlformats.org/officeDocument/2006/relationships/hyperlink" Target="http://defenceintranet.diif.r.mil.uk/Personnel/HealthandWellbeing/Pages/HealthandWellbeing.aspx" TargetMode="External"/><Relationship Id="rId33" Type="http://schemas.openxmlformats.org/officeDocument/2006/relationships/hyperlink" Target="https://www.england.nhs.uk/mental-health/adults/iapt/" TargetMode="External"/><Relationship Id="rId38" Type="http://schemas.openxmlformats.org/officeDocument/2006/relationships/hyperlink" Target="https://www.navalchildrenscharity.org.uk/"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relate.org.uk/centre/dorset-and-south-wiltshire/services/support-armed-forces" TargetMode="External"/><Relationship Id="rId20" Type="http://schemas.openxmlformats.org/officeDocument/2006/relationships/hyperlink" Target="https://gbr01.safelinks.protection.outlook.com/?url=https%3A%2F%2Fmodgovuk.sharepoint.com%2Fteams%2F52107&amp;data=04|01|Richard.Rennie546%40mod.gov.uk|329295629df4473ceac408d992e552ef|be7760ed5953484bae95d0a16dfa09e5|0|0|637702335891055769|Unknown|TWFpbGZsb3d8eyJWIjoiMC4wLjAwMDAiLCJQIjoiV2luMzIiLCJBTiI6Ik1haWwiLCJXVCI6Mn0%3D|1000&amp;sdata=I6EnUyVNCA7v%2FJAfVEGHsaSOfCW4PRc%2FlQcek3SWxno%3D&amp;reserved=0" TargetMode="External"/><Relationship Id="rId29" Type="http://schemas.openxmlformats.org/officeDocument/2006/relationships/hyperlink" Target="https://rma-trmc.org/wellbeing/mental-health-and-wellbeing/lifting-the-lid/" TargetMode="External"/><Relationship Id="rId41" Type="http://schemas.openxmlformats.org/officeDocument/2006/relationships/hyperlink" Target="https://www.rnrmc.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oyalnavy.mod.uk/news-and-latest-activity/features/project-regain" TargetMode="External"/><Relationship Id="rId24" Type="http://schemas.openxmlformats.org/officeDocument/2006/relationships/hyperlink" Target="https://gbr01.safelinks.protection.outlook.com/?url=https%3A%2F%2Fmodgovuk.sharepoint.com%2Fsites%2Fdefnet%2FRAF%2FPages%2FRAF-COVID-19-Health-and-Wellbeing.aspx&amp;data=04|01|Richard.Rennie546%40mod.gov.uk|329295629df4473ceac408d992e552ef|be7760ed5953484bae95d0a16dfa09e5|0|0|637702335891055769|Unknown|TWFpbGZsb3d8eyJWIjoiMC4wLjAwMDAiLCJQIjoiV2luMzIiLCJBTiI6Ik1haWwiLCJXVCI6Mn0%3D|1000&amp;sdata=AbLYe%2BE9ZRz1QNMOW7e6W1NGthJVbUGl8Gi31ygYw3I%3D&amp;reserved=0" TargetMode="External"/><Relationship Id="rId32" Type="http://schemas.openxmlformats.org/officeDocument/2006/relationships/hyperlink" Target="https://www.qwell.io/" TargetMode="External"/><Relationship Id="rId37" Type="http://schemas.openxmlformats.org/officeDocument/2006/relationships/hyperlink" Target="mailto:caseworkers@navalchildrenscharity.org.uk" TargetMode="External"/><Relationship Id="rId40" Type="http://schemas.openxmlformats.org/officeDocument/2006/relationships/hyperlink" Target="mailto:theteam@rnrmc.org.uk" TargetMode="External"/><Relationship Id="rId45" Type="http://schemas.openxmlformats.org/officeDocument/2006/relationships/hyperlink" Target="https://nff.org.uk/" TargetMode="External"/><Relationship Id="rId5" Type="http://schemas.openxmlformats.org/officeDocument/2006/relationships/image" Target="media/image1.jpeg"/><Relationship Id="rId15" Type="http://schemas.openxmlformats.org/officeDocument/2006/relationships/hyperlink" Target="https://headfit.org/" TargetMode="External"/><Relationship Id="rId23" Type="http://schemas.openxmlformats.org/officeDocument/2006/relationships/hyperlink" Target="https://gbr01.safelinks.protection.outlook.com/?url=https%3A%2F%2Fakx.sps.ahe.r.mil.uk%2Fsites%2Fakx%2Fdoctrine%2Fsustainment%2Farmy-health-and-deployability%2Fopsmart&amp;data=04|01|Richard.Rennie546%40mod.gov.uk|329295629df4473ceac408d992e552ef|be7760ed5953484bae95d0a16dfa09e5|0|0|637702335891065725|Unknown|TWFpbGZsb3d8eyJWIjoiMC4wLjAwMDAiLCJQIjoiV2luMzIiLCJBTiI6Ik1haWwiLCJXVCI6Mn0%3D|1000&amp;sdata=AalNdsqTUwg3jLbyWf3ACz59eranowJhWrMuwXPyV5Y%3D&amp;reserved=0" TargetMode="External"/><Relationship Id="rId28" Type="http://schemas.openxmlformats.org/officeDocument/2006/relationships/hyperlink" Target="https://llttf.com/" TargetMode="External"/><Relationship Id="rId36" Type="http://schemas.openxmlformats.org/officeDocument/2006/relationships/hyperlink" Target="https://www.dpt.nhs.uk/self-help-guides/" TargetMode="External"/><Relationship Id="rId10" Type="http://schemas.openxmlformats.org/officeDocument/2006/relationships/hyperlink" Target="https://www.royalnavy.mod.uk/community-and-support/advice-and-support" TargetMode="External"/><Relationship Id="rId19" Type="http://schemas.openxmlformats.org/officeDocument/2006/relationships/hyperlink" Target="https://modgovuk.sharepoint.com/sites/IntranetHeadOffice/SitePages/Health-And-Wellbeing.aspx" TargetMode="External"/><Relationship Id="rId31" Type="http://schemas.openxmlformats.org/officeDocument/2006/relationships/hyperlink" Target="https://www.kooth.com/" TargetMode="External"/><Relationship Id="rId44" Type="http://schemas.openxmlformats.org/officeDocument/2006/relationships/hyperlink" Target="https://llttf.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gbr01.safelinks.protection.outlook.com/?url=https%3A%2F%2Fwork.headspace.com%2Froyal-navy-wellbeing%2Fmember-enroll&amp;data=05|01|Kay.Brennan105%40mod.gov.uk|4e00136e382a4caaec6708da493b31bc|be7760ed5953484bae95d0a16dfa09e5|0|0|637902816014649032|Unknown|TWFpbGZsb3d8eyJWIjoiMC4wLjAwMDAiLCJQIjoiV2luMzIiLCJBTiI6Ik1haWwiLCJXVCI6Mn0%3D|3000|||&amp;sdata=j2FubkL7yJtM48oT32RKUI%2FJPMpAkG2VsLFe6BmeOu0%3D&amp;reserved=0" TargetMode="External"/><Relationship Id="rId22" Type="http://schemas.openxmlformats.org/officeDocument/2006/relationships/hyperlink" Target="https://gbr01.safelinks.protection.outlook.com/?url=https%3A%2F%2Fwww.army.mod.uk%2Fpeople%2Fjoin-well%2Fmental-resilience%2F&amp;data=04|01|Richard.Rennie546%40mod.gov.uk|329295629df4473ceac408d992e552ef|be7760ed5953484bae95d0a16dfa09e5|0|0|637702335891055769|Unknown|TWFpbGZsb3d8eyJWIjoiMC4wLjAwMDAiLCJQIjoiV2luMzIiLCJBTiI6Ik1haWwiLCJXVCI6Mn0%3D|1000&amp;sdata=3hNydwqj1m3g%2FyVvCEcsmfXLvl6WfY3%2BgAggnFZ%2F050%3D&amp;reserved=0" TargetMode="External"/><Relationship Id="rId27" Type="http://schemas.openxmlformats.org/officeDocument/2006/relationships/hyperlink" Target="https://mentalhealth-uk.org/help-and-information/health-and-wellbeing" TargetMode="External"/><Relationship Id="rId30" Type="http://schemas.openxmlformats.org/officeDocument/2006/relationships/hyperlink" Target="http://www.nhs.uk/every-mind-matters" TargetMode="External"/><Relationship Id="rId35" Type="http://schemas.openxmlformats.org/officeDocument/2006/relationships/hyperlink" Target="https://www.talkworks.dpt.nhs.uk/nhs-mental-health-support/mental-health-resources" TargetMode="External"/><Relationship Id="rId43" Type="http://schemas.openxmlformats.org/officeDocument/2006/relationships/hyperlink" Target="https://www.ssafa.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fda3433-5f28-4698-ae45-3b847f55f9e2}" enabled="1" method="Standard" siteId="{9f6e0638-85ec-49f9-b4d9-bafdfe2a293f}"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Abigail LH (NAVY SUBFLOT-LOGS MED LH)</dc:creator>
  <cp:keywords/>
  <dc:description/>
  <cp:lastModifiedBy>John Lewis</cp:lastModifiedBy>
  <cp:revision>2</cp:revision>
  <dcterms:created xsi:type="dcterms:W3CDTF">2024-01-09T09:28:00Z</dcterms:created>
  <dcterms:modified xsi:type="dcterms:W3CDTF">2024-01-09T09:28:00Z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2023-11-21T14:09:58Z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83514435-e6df-4fc2-aecd-54da3a1732f8</vt:lpwstr>
  </property>
  <property fmtid="{D5CDD505-2E9C-101B-9397-08002B2CF9AE}" pid="8" name="MSIP_Label_d8a60473-494b-4586-a1bb-b0e663054676_ContentBits">
    <vt:lpwstr>0</vt:lpwstr>
  </property>
</Properties>
</file>